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6DDD8F" w14:textId="77777777" w:rsidR="006045DC" w:rsidRDefault="00DE0A04">
      <w:pPr>
        <w:jc w:val="center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MAPS</w:t>
      </w:r>
      <w:r>
        <w:rPr>
          <w:rFonts w:ascii="微軟正黑體" w:eastAsia="微軟正黑體" w:hAnsi="微軟正黑體" w:cs="微軟正黑體"/>
          <w:b/>
          <w:sz w:val="32"/>
          <w:szCs w:val="32"/>
        </w:rPr>
        <w:t>種子教師</w:t>
      </w:r>
      <w:r>
        <w:rPr>
          <w:rFonts w:ascii="微軟正黑體" w:eastAsia="微軟正黑體" w:hAnsi="微軟正黑體" w:cs="微軟正黑體"/>
          <w:b/>
          <w:sz w:val="32"/>
          <w:szCs w:val="32"/>
        </w:rPr>
        <w:t xml:space="preserve"> </w:t>
      </w:r>
      <w:r>
        <w:rPr>
          <w:rFonts w:ascii="微軟正黑體" w:eastAsia="微軟正黑體" w:hAnsi="微軟正黑體" w:cs="微軟正黑體"/>
          <w:b/>
          <w:sz w:val="32"/>
          <w:szCs w:val="32"/>
        </w:rPr>
        <w:t>課堂實踐紀錄</w:t>
      </w:r>
    </w:p>
    <w:tbl>
      <w:tblPr>
        <w:tblStyle w:val="a5"/>
        <w:tblW w:w="97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240"/>
        <w:gridCol w:w="1350"/>
        <w:gridCol w:w="1395"/>
        <w:gridCol w:w="990"/>
        <w:gridCol w:w="570"/>
        <w:gridCol w:w="1710"/>
        <w:gridCol w:w="2550"/>
      </w:tblGrid>
      <w:tr w:rsidR="006045DC" w14:paraId="290BE1B5" w14:textId="77777777">
        <w:tc>
          <w:tcPr>
            <w:tcW w:w="1230" w:type="dxa"/>
            <w:gridSpan w:val="2"/>
            <w:vAlign w:val="center"/>
          </w:tcPr>
          <w:p w14:paraId="68D9967B" w14:textId="77777777" w:rsidR="006045DC" w:rsidRDefault="00DE0A04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年段</w:t>
            </w:r>
          </w:p>
        </w:tc>
        <w:tc>
          <w:tcPr>
            <w:tcW w:w="1350" w:type="dxa"/>
            <w:vAlign w:val="center"/>
          </w:tcPr>
          <w:p w14:paraId="7E6EDD39" w14:textId="77777777" w:rsidR="006045DC" w:rsidRDefault="00DE0A04">
            <w:pPr>
              <w:jc w:val="center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六年級</w:t>
            </w:r>
          </w:p>
        </w:tc>
        <w:tc>
          <w:tcPr>
            <w:tcW w:w="1395" w:type="dxa"/>
            <w:vAlign w:val="center"/>
          </w:tcPr>
          <w:p w14:paraId="7E29CD2A" w14:textId="77777777" w:rsidR="006045DC" w:rsidRDefault="00DE0A04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版本</w:t>
            </w:r>
          </w:p>
        </w:tc>
        <w:tc>
          <w:tcPr>
            <w:tcW w:w="1560" w:type="dxa"/>
            <w:gridSpan w:val="2"/>
            <w:vAlign w:val="center"/>
          </w:tcPr>
          <w:p w14:paraId="24B0AF08" w14:textId="77777777" w:rsidR="006045DC" w:rsidRDefault="00DE0A04">
            <w:pPr>
              <w:jc w:val="center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翰林版</w:t>
            </w:r>
          </w:p>
        </w:tc>
        <w:tc>
          <w:tcPr>
            <w:tcW w:w="1710" w:type="dxa"/>
            <w:vAlign w:val="center"/>
          </w:tcPr>
          <w:p w14:paraId="2937999A" w14:textId="77777777" w:rsidR="006045DC" w:rsidRDefault="00DE0A04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課次名稱</w:t>
            </w:r>
          </w:p>
        </w:tc>
        <w:tc>
          <w:tcPr>
            <w:tcW w:w="2550" w:type="dxa"/>
            <w:vAlign w:val="center"/>
          </w:tcPr>
          <w:p w14:paraId="550C7EAA" w14:textId="77777777" w:rsidR="006045DC" w:rsidRDefault="00DE0A04">
            <w:pPr>
              <w:jc w:val="center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第八課</w:t>
            </w:r>
          </w:p>
          <w:p w14:paraId="5B6411CE" w14:textId="77777777" w:rsidR="006045DC" w:rsidRDefault="00DE0A04">
            <w:pPr>
              <w:jc w:val="center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春天的雨</w:t>
            </w:r>
          </w:p>
        </w:tc>
      </w:tr>
      <w:tr w:rsidR="006045DC" w14:paraId="413BAE80" w14:textId="77777777">
        <w:tc>
          <w:tcPr>
            <w:tcW w:w="9795" w:type="dxa"/>
            <w:gridSpan w:val="8"/>
          </w:tcPr>
          <w:p w14:paraId="47DE9660" w14:textId="77777777" w:rsidR="006045DC" w:rsidRDefault="00DE0A04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提問設計</w:t>
            </w:r>
          </w:p>
        </w:tc>
      </w:tr>
      <w:tr w:rsidR="006045DC" w14:paraId="0C2E3DF5" w14:textId="77777777">
        <w:tc>
          <w:tcPr>
            <w:tcW w:w="990" w:type="dxa"/>
          </w:tcPr>
          <w:p w14:paraId="29A2453C" w14:textId="77777777" w:rsidR="006045DC" w:rsidRDefault="00DE0A04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暖身</w:t>
            </w:r>
          </w:p>
        </w:tc>
        <w:tc>
          <w:tcPr>
            <w:tcW w:w="8805" w:type="dxa"/>
            <w:gridSpan w:val="7"/>
          </w:tcPr>
          <w:p w14:paraId="5146D561" w14:textId="77777777" w:rsidR="006045DC" w:rsidRDefault="00DE0A04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inline distT="114300" distB="114300" distL="114300" distR="114300" wp14:anchorId="4C159171" wp14:editId="5A0BAD18">
                  <wp:extent cx="5457825" cy="3136900"/>
                  <wp:effectExtent l="0" t="0" r="9525" b="6350"/>
                  <wp:docPr id="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313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74C820" w14:textId="77777777" w:rsidR="006045DC" w:rsidRDefault="00DE0A04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</w:rPr>
              <w:t>請學生依據課文標題進行「審題」預測文本發展及故事內容，認識</w:t>
            </w:r>
            <w:r>
              <w:rPr>
                <w:rFonts w:ascii="微軟正黑體" w:eastAsia="微軟正黑體" w:hAnsi="微軟正黑體" w:cs="微軟正黑體"/>
                <w:u w:val="single"/>
              </w:rPr>
              <w:t>王駕</w:t>
            </w:r>
            <w:r>
              <w:rPr>
                <w:rFonts w:ascii="微軟正黑體" w:eastAsia="微軟正黑體" w:hAnsi="微軟正黑體" w:cs="微軟正黑體"/>
              </w:rPr>
              <w:t>、</w:t>
            </w:r>
            <w:r>
              <w:rPr>
                <w:rFonts w:ascii="微軟正黑體" w:eastAsia="微軟正黑體" w:hAnsi="微軟正黑體" w:cs="微軟正黑體"/>
                <w:u w:val="single"/>
              </w:rPr>
              <w:t>韓愈</w:t>
            </w:r>
            <w:r>
              <w:rPr>
                <w:rFonts w:ascii="微軟正黑體" w:eastAsia="微軟正黑體" w:hAnsi="微軟正黑體" w:cs="微軟正黑體"/>
              </w:rPr>
              <w:t>兩位詩人背景。</w:t>
            </w:r>
          </w:p>
        </w:tc>
      </w:tr>
      <w:tr w:rsidR="006045DC" w14:paraId="699E4877" w14:textId="77777777">
        <w:tc>
          <w:tcPr>
            <w:tcW w:w="990" w:type="dxa"/>
          </w:tcPr>
          <w:p w14:paraId="650B9AAC" w14:textId="77777777" w:rsidR="006045DC" w:rsidRDefault="00DE0A04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基礎</w:t>
            </w:r>
          </w:p>
        </w:tc>
        <w:tc>
          <w:tcPr>
            <w:tcW w:w="8805" w:type="dxa"/>
            <w:gridSpan w:val="7"/>
          </w:tcPr>
          <w:p w14:paraId="09399AF2" w14:textId="77777777" w:rsidR="006045DC" w:rsidRDefault="00DE0A04">
            <w:pPr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6"/>
                <w:szCs w:val="26"/>
              </w:rPr>
              <w:drawing>
                <wp:inline distT="114300" distB="114300" distL="114300" distR="114300" wp14:anchorId="3B1F214F" wp14:editId="475AB336">
                  <wp:extent cx="5457825" cy="3594100"/>
                  <wp:effectExtent l="0" t="0" r="0" b="0"/>
                  <wp:docPr id="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359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1F9DCF5" w14:textId="77777777" w:rsidR="006045DC" w:rsidRDefault="00DE0A04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以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iWork "Numbers"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進行教學活動設計，針對兩首近體詩提取文意重點。</w:t>
            </w:r>
          </w:p>
        </w:tc>
      </w:tr>
      <w:tr w:rsidR="006045DC" w14:paraId="0B3AF06C" w14:textId="77777777">
        <w:tc>
          <w:tcPr>
            <w:tcW w:w="990" w:type="dxa"/>
          </w:tcPr>
          <w:p w14:paraId="784EF68A" w14:textId="77777777" w:rsidR="006045DC" w:rsidRDefault="00DE0A04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lastRenderedPageBreak/>
              <w:t>挑戰</w:t>
            </w:r>
          </w:p>
        </w:tc>
        <w:tc>
          <w:tcPr>
            <w:tcW w:w="8805" w:type="dxa"/>
            <w:gridSpan w:val="7"/>
          </w:tcPr>
          <w:p w14:paraId="0854FFE7" w14:textId="77777777" w:rsidR="006045DC" w:rsidRDefault="00DE0A04">
            <w:pPr>
              <w:jc w:val="center"/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6"/>
                <w:szCs w:val="26"/>
              </w:rPr>
              <w:drawing>
                <wp:inline distT="114300" distB="114300" distL="114300" distR="114300" wp14:anchorId="208EF542" wp14:editId="67FF472F">
                  <wp:extent cx="5457825" cy="5041900"/>
                  <wp:effectExtent l="0" t="0" r="0" b="0"/>
                  <wp:docPr id="8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504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E9E675" w14:textId="77777777" w:rsidR="006045DC" w:rsidRDefault="00DE0A04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嘗試以表格整理兩首詩的文意、押韻比較，並以習作中的《題都城南莊》作為挑戰題延伸，進一步比較春天的景物詞代表，及「純景」、「觸動情意」的寫作方式。</w:t>
            </w:r>
          </w:p>
        </w:tc>
      </w:tr>
      <w:tr w:rsidR="006045DC" w14:paraId="227AA3DC" w14:textId="77777777">
        <w:tc>
          <w:tcPr>
            <w:tcW w:w="9795" w:type="dxa"/>
            <w:gridSpan w:val="8"/>
          </w:tcPr>
          <w:p w14:paraId="6F261182" w14:textId="77777777" w:rsidR="006045DC" w:rsidRDefault="00DE0A04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學生表現紀錄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(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提問單照片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/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課堂照片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/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學生作品照片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)</w:t>
            </w:r>
          </w:p>
        </w:tc>
      </w:tr>
      <w:tr w:rsidR="006045DC" w14:paraId="64302D29" w14:textId="77777777">
        <w:trPr>
          <w:trHeight w:val="3701"/>
        </w:trPr>
        <w:tc>
          <w:tcPr>
            <w:tcW w:w="4965" w:type="dxa"/>
            <w:gridSpan w:val="5"/>
          </w:tcPr>
          <w:p w14:paraId="55ECFDAC" w14:textId="77777777" w:rsidR="006045DC" w:rsidRDefault="00DE0A04">
            <w:pPr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rFonts w:ascii="微軟正黑體" w:eastAsia="微軟正黑體" w:hAnsi="微軟正黑體" w:cs="微軟正黑體"/>
                <w:b/>
                <w:noProof/>
                <w:color w:val="BFBFBF"/>
                <w:sz w:val="28"/>
                <w:szCs w:val="28"/>
              </w:rPr>
              <w:drawing>
                <wp:inline distT="114300" distB="114300" distL="114300" distR="114300" wp14:anchorId="366E82B0" wp14:editId="12D09C0D">
                  <wp:extent cx="3019425" cy="2128044"/>
                  <wp:effectExtent l="0" t="0" r="0" b="0"/>
                  <wp:docPr id="6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1280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  <w:gridSpan w:val="3"/>
          </w:tcPr>
          <w:p w14:paraId="7FCC85A6" w14:textId="77777777" w:rsidR="006045DC" w:rsidRDefault="00DE0A04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inline distT="114300" distB="114300" distL="114300" distR="114300" wp14:anchorId="1AA17659" wp14:editId="445BDA40">
                  <wp:extent cx="2933700" cy="2146300"/>
                  <wp:effectExtent l="0" t="0" r="0" b="0"/>
                  <wp:docPr id="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14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5DC" w14:paraId="06EE0146" w14:textId="77777777">
        <w:tc>
          <w:tcPr>
            <w:tcW w:w="4965" w:type="dxa"/>
            <w:gridSpan w:val="5"/>
          </w:tcPr>
          <w:p w14:paraId="2741617A" w14:textId="77777777" w:rsidR="006045DC" w:rsidRDefault="00DE0A04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學生於暖身題的創意發想。</w:t>
            </w:r>
          </w:p>
        </w:tc>
        <w:tc>
          <w:tcPr>
            <w:tcW w:w="4830" w:type="dxa"/>
            <w:gridSpan w:val="3"/>
          </w:tcPr>
          <w:p w14:paraId="12454829" w14:textId="77777777" w:rsidR="006045DC" w:rsidRDefault="00DE0A04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使用</w:t>
            </w: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iWork</w:t>
            </w: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「課堂」功能觀摩各位同</w:t>
            </w: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lastRenderedPageBreak/>
              <w:t>學的創作。</w:t>
            </w:r>
          </w:p>
        </w:tc>
      </w:tr>
      <w:tr w:rsidR="006045DC" w14:paraId="52FE37F7" w14:textId="77777777">
        <w:tc>
          <w:tcPr>
            <w:tcW w:w="4965" w:type="dxa"/>
            <w:gridSpan w:val="5"/>
          </w:tcPr>
          <w:p w14:paraId="73B38CA1" w14:textId="77777777" w:rsidR="006045DC" w:rsidRDefault="00DE0A04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7A6464A4" wp14:editId="32B4277E">
                  <wp:extent cx="3019425" cy="2197100"/>
                  <wp:effectExtent l="0" t="0" r="0" b="0"/>
                  <wp:docPr id="7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  <w:gridSpan w:val="3"/>
          </w:tcPr>
          <w:p w14:paraId="4A26F127" w14:textId="77777777" w:rsidR="006045DC" w:rsidRDefault="00DE0A04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inline distT="114300" distB="114300" distL="114300" distR="114300" wp14:anchorId="5CA0488B" wp14:editId="44C0C78C">
                  <wp:extent cx="2933700" cy="2197100"/>
                  <wp:effectExtent l="0" t="0" r="0" b="0"/>
                  <wp:docPr id="2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5DC" w14:paraId="66FE93A7" w14:textId="77777777">
        <w:tc>
          <w:tcPr>
            <w:tcW w:w="4965" w:type="dxa"/>
            <w:gridSpan w:val="5"/>
          </w:tcPr>
          <w:p w14:paraId="7DB5CD8D" w14:textId="77777777" w:rsidR="006045DC" w:rsidRDefault="00DE0A04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學生分組輪流解說，分享自己對近代詩句意理解。</w:t>
            </w:r>
          </w:p>
        </w:tc>
        <w:tc>
          <w:tcPr>
            <w:tcW w:w="4830" w:type="dxa"/>
            <w:gridSpan w:val="3"/>
          </w:tcPr>
          <w:p w14:paraId="429B9DB9" w14:textId="77777777" w:rsidR="006045DC" w:rsidRDefault="00DE0A04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學生將課文詩詞內容重點填入學習單中。</w:t>
            </w:r>
          </w:p>
        </w:tc>
      </w:tr>
      <w:tr w:rsidR="006045DC" w14:paraId="7F90911F" w14:textId="77777777">
        <w:tc>
          <w:tcPr>
            <w:tcW w:w="4965" w:type="dxa"/>
            <w:gridSpan w:val="5"/>
          </w:tcPr>
          <w:p w14:paraId="4F735884" w14:textId="77777777" w:rsidR="006045DC" w:rsidRDefault="00DE0A04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inline distT="114300" distB="114300" distL="114300" distR="114300" wp14:anchorId="3D91EE42" wp14:editId="1A623610">
                  <wp:extent cx="3019425" cy="2260600"/>
                  <wp:effectExtent l="0" t="0" r="0" b="0"/>
                  <wp:docPr id="4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26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  <w:gridSpan w:val="3"/>
          </w:tcPr>
          <w:p w14:paraId="17179A8B" w14:textId="77777777" w:rsidR="006045DC" w:rsidRDefault="00DE0A04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  <w:u w:val="single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  <w:u w:val="single"/>
              </w:rPr>
              <w:drawing>
                <wp:inline distT="114300" distB="114300" distL="114300" distR="114300" wp14:anchorId="7978E294" wp14:editId="09EE69EC">
                  <wp:extent cx="2933700" cy="2120900"/>
                  <wp:effectExtent l="0" t="0" r="0" b="0"/>
                  <wp:docPr id="9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120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5DC" w14:paraId="62A4D3FD" w14:textId="77777777">
        <w:tc>
          <w:tcPr>
            <w:tcW w:w="4965" w:type="dxa"/>
            <w:gridSpan w:val="5"/>
          </w:tcPr>
          <w:p w14:paraId="681C4F2A" w14:textId="77777777" w:rsidR="006045DC" w:rsidRDefault="00DE0A04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各組學生討論課本內容並完成學習單。</w:t>
            </w:r>
          </w:p>
        </w:tc>
        <w:tc>
          <w:tcPr>
            <w:tcW w:w="4830" w:type="dxa"/>
            <w:gridSpan w:val="3"/>
          </w:tcPr>
          <w:p w14:paraId="2115F6AB" w14:textId="77777777" w:rsidR="006045DC" w:rsidRDefault="00DE0A04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完成後的基礎題呈現。</w:t>
            </w:r>
          </w:p>
        </w:tc>
      </w:tr>
      <w:tr w:rsidR="006045DC" w14:paraId="651308A8" w14:textId="77777777">
        <w:tc>
          <w:tcPr>
            <w:tcW w:w="4965" w:type="dxa"/>
            <w:gridSpan w:val="5"/>
          </w:tcPr>
          <w:p w14:paraId="686570E4" w14:textId="77777777" w:rsidR="006045DC" w:rsidRDefault="00DE0A04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inline distT="114300" distB="114300" distL="114300" distR="114300" wp14:anchorId="688DF354" wp14:editId="275BDB07">
                  <wp:extent cx="3019425" cy="2781300"/>
                  <wp:effectExtent l="0" t="0" r="0" b="0"/>
                  <wp:docPr id="11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78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  <w:gridSpan w:val="3"/>
          </w:tcPr>
          <w:p w14:paraId="16A8CED2" w14:textId="77777777" w:rsidR="006045DC" w:rsidRDefault="00DE0A04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inline distT="114300" distB="114300" distL="114300" distR="114300" wp14:anchorId="6B880795" wp14:editId="0B9D29DE">
                  <wp:extent cx="2933700" cy="2767013"/>
                  <wp:effectExtent l="0" t="0" r="0" b="0"/>
                  <wp:docPr id="10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767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5DC" w14:paraId="7CE63714" w14:textId="77777777">
        <w:tc>
          <w:tcPr>
            <w:tcW w:w="4965" w:type="dxa"/>
            <w:gridSpan w:val="5"/>
          </w:tcPr>
          <w:p w14:paraId="264001FB" w14:textId="77777777" w:rsidR="006045DC" w:rsidRDefault="00DE0A04">
            <w:pPr>
              <w:rPr>
                <w:rFonts w:ascii="微軟正黑體" w:eastAsia="微軟正黑體" w:hAnsi="微軟正黑體" w:cs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lastRenderedPageBreak/>
              <w:t>挑戰題以《題都城南莊》練習找韻腳及彙整代表春天的植物、抒情寫法。</w:t>
            </w:r>
          </w:p>
        </w:tc>
        <w:tc>
          <w:tcPr>
            <w:tcW w:w="4830" w:type="dxa"/>
            <w:gridSpan w:val="3"/>
          </w:tcPr>
          <w:p w14:paraId="0098B1B6" w14:textId="77777777" w:rsidR="006045DC" w:rsidRDefault="00DE0A04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將</w:t>
            </w: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Xmind</w:t>
            </w: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心智圖插入「課文」頁面整理文意並匯出。</w:t>
            </w:r>
          </w:p>
        </w:tc>
      </w:tr>
      <w:tr w:rsidR="006045DC" w14:paraId="61389E76" w14:textId="77777777">
        <w:tc>
          <w:tcPr>
            <w:tcW w:w="9795" w:type="dxa"/>
            <w:gridSpan w:val="8"/>
          </w:tcPr>
          <w:p w14:paraId="26DC01AA" w14:textId="77777777" w:rsidR="006045DC" w:rsidRDefault="00DE0A04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教師課堂省思</w:t>
            </w:r>
          </w:p>
        </w:tc>
      </w:tr>
      <w:tr w:rsidR="006045DC" w14:paraId="423E7350" w14:textId="77777777">
        <w:tc>
          <w:tcPr>
            <w:tcW w:w="9795" w:type="dxa"/>
            <w:gridSpan w:val="8"/>
          </w:tcPr>
          <w:p w14:paraId="54240E8D" w14:textId="77777777" w:rsidR="006045DC" w:rsidRDefault="00DE0A04">
            <w:pPr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首先得再次強調「創意加上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MAPS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教學真的是越發有趣」！</w:t>
            </w:r>
          </w:p>
          <w:p w14:paraId="064F1077" w14:textId="77777777" w:rsidR="006045DC" w:rsidRDefault="00DE0A04">
            <w:pPr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從九月一直實行到十一月短短的時間，越發感受到本班學生對於閱讀理解的功力大增，從原本草草了事的預習程序，到現在有系統暖身進到目標學習，都能感受到學生漸漸能從「被動」化為「主動」的學習動機，也因學生對文本理解的興趣大幅提升，使得教師能在課堂活動設計上可嘗試多元融入。</w:t>
            </w:r>
          </w:p>
          <w:p w14:paraId="22376585" w14:textId="77777777" w:rsidR="006045DC" w:rsidRDefault="00DE0A04">
            <w:pPr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原本在備課時對近體詩教學感到毫無頭緒，但就在參加資訊展聽了第四屆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MAPS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種子教師「隊長」李衿綺老師的課例分享後靈感乍現！嘗試在教學時以詩句劃分，讓組內四位學生輪流傳閱平板畫下分配到的詩句畫面，並在每一輪最後上該詩句的文字書寫，最後於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app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「課堂」呈現成品的截圖讓班上同學互學，學生在這樣的過程中不但能更集中精神，也達到抄寫所連結到句子記憶的效果，可謂一舉數得！另外也讓學生在探究時代背景下功夫，跨域歷史，理解因時代不同，過去的人不論是服裝、建築、文字、文體、器具、便利性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⋯⋯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等皆與現代的我們不盡相同，使得原本難以消化、理解的近體詩，突然變得趣味無窮！連老師自己都嚇到：「只不過轉個念就可以這麼『有聲有色』！」這也是我和學生間意外的收穫。</w:t>
            </w:r>
          </w:p>
        </w:tc>
      </w:tr>
    </w:tbl>
    <w:p w14:paraId="70DA8F4A" w14:textId="77777777" w:rsidR="006045DC" w:rsidRDefault="006045DC"/>
    <w:p w14:paraId="0BB7F1D0" w14:textId="77777777" w:rsidR="006045DC" w:rsidRDefault="00DE0A04">
      <w:r>
        <w:t>※</w:t>
      </w:r>
      <w:r>
        <w:t>每月五號前上傳前一月課堂實踐歷程到雲端個人檔案夾</w:t>
      </w:r>
    </w:p>
    <w:p w14:paraId="2AC469A4" w14:textId="77777777" w:rsidR="006045DC" w:rsidRDefault="00DE0A04">
      <w:r>
        <w:t>※</w:t>
      </w:r>
      <w:r>
        <w:t>檔案名稱：姓名</w:t>
      </w:r>
      <w:r>
        <w:t>+</w:t>
      </w:r>
      <w:r>
        <w:t>月份課堂實踐歷程，例：王大叔九月份課堂實踐歷程</w:t>
      </w:r>
    </w:p>
    <w:sectPr w:rsidR="006045DC">
      <w:pgSz w:w="11906" w:h="16838"/>
      <w:pgMar w:top="1440" w:right="1080" w:bottom="1440" w:left="108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5DC"/>
    <w:rsid w:val="006045DC"/>
    <w:rsid w:val="00B804E2"/>
    <w:rsid w:val="00DE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CFF5B"/>
  <w15:docId w15:val="{0CBC4E41-D8E3-409F-89D0-6520634E8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rFonts w:eastAsia="Calibri"/>
      <w:b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eastAsia="Calibri"/>
      <w:b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rFonts w:eastAsia="Calibri"/>
      <w:b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rFonts w:eastAsia="Calibri"/>
      <w:b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rFonts w:eastAsia="Calibri"/>
      <w:b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rFonts w:eastAsia="Calibri"/>
      <w:b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rFonts w:eastAsia="Calibri"/>
      <w:b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IDNdgU6o1bbgnHbpcLA+4uqN4Q==">CgMxLjAyCGguZ2pkZ3hzOAByITFmdFN2ek91N1pzODF6Q0ZyUjdIV3ZacTU2WG9BYVYtRw==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147</Words>
  <Characters>843</Characters>
  <Application>Microsoft Office Word</Application>
  <DocSecurity>0</DocSecurity>
  <Lines>7</Lines>
  <Paragraphs>1</Paragraphs>
  <ScaleCrop>false</ScaleCrop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念慈 鄭</cp:lastModifiedBy>
  <cp:revision>2</cp:revision>
  <dcterms:created xsi:type="dcterms:W3CDTF">2025-01-07T13:56:00Z</dcterms:created>
  <dcterms:modified xsi:type="dcterms:W3CDTF">2025-01-07T13:57:00Z</dcterms:modified>
</cp:coreProperties>
</file>