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9C49D" w14:textId="77777777" w:rsidR="009A4590" w:rsidRDefault="00E366F1">
      <w:pPr>
        <w:jc w:val="center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大忠五上提問單</w:t>
      </w:r>
      <w:r>
        <w:rPr>
          <w:rFonts w:ascii="標楷體" w:eastAsia="標楷體" w:hAnsi="標楷體" w:cs="標楷體"/>
        </w:rPr>
        <w:t xml:space="preserve">  </w:t>
      </w:r>
      <w:r>
        <w:rPr>
          <w:rFonts w:ascii="標楷體" w:eastAsia="標楷體" w:hAnsi="標楷體" w:cs="標楷體"/>
        </w:rPr>
        <w:t>折箭</w:t>
      </w:r>
      <w:r>
        <w:rPr>
          <w:rFonts w:ascii="標楷體" w:eastAsia="標楷體" w:hAnsi="標楷體" w:cs="標楷體"/>
        </w:rPr>
        <w:t xml:space="preserve">   </w:t>
      </w:r>
      <w:r>
        <w:rPr>
          <w:rFonts w:ascii="標楷體" w:eastAsia="標楷體" w:hAnsi="標楷體" w:cs="標楷體"/>
        </w:rPr>
        <w:t>五年</w:t>
      </w:r>
      <w:r>
        <w:rPr>
          <w:rFonts w:ascii="標楷體" w:eastAsia="標楷體" w:hAnsi="標楷體" w:cs="標楷體"/>
        </w:rPr>
        <w:t xml:space="preserve">  </w:t>
      </w:r>
      <w:r>
        <w:rPr>
          <w:rFonts w:ascii="標楷體" w:eastAsia="標楷體" w:hAnsi="標楷體" w:cs="標楷體"/>
        </w:rPr>
        <w:t>班</w:t>
      </w:r>
      <w:r>
        <w:rPr>
          <w:rFonts w:ascii="標楷體" w:eastAsia="標楷體" w:hAnsi="標楷體" w:cs="標楷體"/>
        </w:rPr>
        <w:t xml:space="preserve">  </w:t>
      </w:r>
      <w:r>
        <w:rPr>
          <w:rFonts w:ascii="標楷體" w:eastAsia="標楷體" w:hAnsi="標楷體" w:cs="標楷體"/>
        </w:rPr>
        <w:t>姓名</w:t>
      </w:r>
      <w:r>
        <w:rPr>
          <w:rFonts w:ascii="標楷體" w:eastAsia="標楷體" w:hAnsi="標楷體" w:cs="標楷體"/>
        </w:rPr>
        <w:t>:(             )</w:t>
      </w:r>
    </w:p>
    <w:p w14:paraId="6AC8982B" w14:textId="4D10C423" w:rsidR="009A4590" w:rsidRDefault="00E366F1">
      <w:pPr>
        <w:jc w:val="center"/>
        <w:rPr>
          <w:rFonts w:ascii="標楷體" w:eastAsia="標楷體" w:hAnsi="標楷體" w:cs="標楷體"/>
        </w:rPr>
      </w:pPr>
      <w:r w:rsidRPr="00E366F1">
        <w:rPr>
          <w:rFonts w:ascii="標楷體" w:eastAsia="標楷體" w:hAnsi="標楷體" w:cs="標楷體" w:hint="eastAsia"/>
        </w:rPr>
        <w:t>設計者：張馨仁老師</w:t>
      </w:r>
    </w:p>
    <w:p w14:paraId="2C82A15C" w14:textId="77777777" w:rsidR="009A4590" w:rsidRDefault="00E366F1">
      <w:pPr>
        <w:spacing w:line="276" w:lineRule="auto"/>
        <w:rPr>
          <w:rFonts w:ascii="Arial" w:eastAsia="Arial" w:hAnsi="Arial" w:cs="Arial"/>
          <w:sz w:val="26"/>
          <w:szCs w:val="26"/>
        </w:rPr>
      </w:pPr>
      <w:sdt>
        <w:sdtPr>
          <w:tag w:val="goog_rdk_0"/>
          <w:id w:val="-223841482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【暖身題】：</w:t>
          </w:r>
        </w:sdtContent>
      </w:sdt>
    </w:p>
    <w:tbl>
      <w:tblPr>
        <w:tblStyle w:val="a7"/>
        <w:tblW w:w="974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42"/>
      </w:tblGrid>
      <w:tr w:rsidR="009A4590" w14:paraId="5BCE64B6" w14:textId="77777777">
        <w:tc>
          <w:tcPr>
            <w:tcW w:w="9742" w:type="dxa"/>
          </w:tcPr>
          <w:p w14:paraId="2A750417" w14:textId="77777777" w:rsidR="009A4590" w:rsidRDefault="00E366F1">
            <w:pPr>
              <w:spacing w:line="312" w:lineRule="auto"/>
              <w:rPr>
                <w:rFonts w:ascii="Arial" w:eastAsia="Arial" w:hAnsi="Arial" w:cs="Arial"/>
                <w:sz w:val="26"/>
                <w:szCs w:val="26"/>
              </w:rPr>
            </w:pPr>
            <w:sdt>
              <w:sdtPr>
                <w:tag w:val="goog_rdk_1"/>
                <w:id w:val="1076860181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自學區：</w:t>
                </w:r>
              </w:sdtContent>
            </w:sdt>
          </w:p>
          <w:p w14:paraId="662AACA3" w14:textId="77777777" w:rsidR="009A4590" w:rsidRDefault="00E366F1">
            <w:pPr>
              <w:spacing w:line="312" w:lineRule="auto"/>
              <w:rPr>
                <w:rFonts w:ascii="Arial" w:eastAsia="Arial" w:hAnsi="Arial" w:cs="Arial"/>
                <w:sz w:val="26"/>
                <w:szCs w:val="26"/>
              </w:rPr>
            </w:pPr>
            <w:sdt>
              <w:sdtPr>
                <w:tag w:val="goog_rdk_2"/>
                <w:id w:val="-1442835068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 xml:space="preserve">◎ 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請利用早自習完成老師派的因材網任務</w:t>
                </w:r>
              </w:sdtContent>
            </w:sdt>
          </w:p>
          <w:p w14:paraId="0E2DD198" w14:textId="77777777" w:rsidR="009A4590" w:rsidRDefault="00E366F1">
            <w:pPr>
              <w:spacing w:line="312" w:lineRule="auto"/>
              <w:rPr>
                <w:rFonts w:ascii="Arial" w:eastAsia="Arial" w:hAnsi="Arial" w:cs="Arial"/>
                <w:sz w:val="26"/>
                <w:szCs w:val="26"/>
              </w:rPr>
            </w:pPr>
            <w:sdt>
              <w:sdtPr>
                <w:tag w:val="goog_rdk_3"/>
                <w:id w:val="-1084220986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◎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多音字：勞、濟、任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 xml:space="preserve">   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形近字：狼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/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狠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/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浪、恍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/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晃</w:t>
                </w:r>
              </w:sdtContent>
            </w:sdt>
          </w:p>
          <w:p w14:paraId="0ECE68AC" w14:textId="77777777" w:rsidR="009A4590" w:rsidRDefault="00E366F1">
            <w:pPr>
              <w:spacing w:line="312" w:lineRule="auto"/>
              <w:rPr>
                <w:rFonts w:ascii="Arial" w:eastAsia="Arial" w:hAnsi="Arial" w:cs="Arial"/>
                <w:sz w:val="26"/>
                <w:szCs w:val="26"/>
              </w:rPr>
            </w:pPr>
            <w:sdt>
              <w:sdtPr>
                <w:tag w:val="goog_rdk_4"/>
                <w:id w:val="492998556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◎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語詞解釋：年輕氣盛、雕蟲小技、一鼓作氣、徒勞無功、恍然大悟、各自為政、</w:t>
                </w:r>
              </w:sdtContent>
            </w:sdt>
          </w:p>
          <w:p w14:paraId="1F9247A8" w14:textId="77777777" w:rsidR="009A4590" w:rsidRDefault="00E366F1">
            <w:pPr>
              <w:spacing w:line="312" w:lineRule="auto"/>
              <w:rPr>
                <w:rFonts w:ascii="Arial" w:eastAsia="Arial" w:hAnsi="Arial" w:cs="Arial"/>
                <w:sz w:val="26"/>
                <w:szCs w:val="26"/>
              </w:rPr>
            </w:pPr>
            <w:sdt>
              <w:sdtPr>
                <w:tag w:val="goog_rdk_5"/>
                <w:id w:val="-1067711978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 xml:space="preserve">                     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同舟共濟</w:t>
                </w:r>
              </w:sdtContent>
            </w:sdt>
          </w:p>
          <w:p w14:paraId="49D3C236" w14:textId="77777777" w:rsidR="009A4590" w:rsidRDefault="00E366F1">
            <w:pPr>
              <w:spacing w:line="312" w:lineRule="auto"/>
              <w:rPr>
                <w:rFonts w:ascii="Arial" w:eastAsia="Arial" w:hAnsi="Arial" w:cs="Arial"/>
                <w:sz w:val="26"/>
                <w:szCs w:val="26"/>
              </w:rPr>
            </w:pPr>
            <w:sdt>
              <w:sdtPr>
                <w:tag w:val="goog_rdk_6"/>
                <w:id w:val="1119190675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 xml:space="preserve">◎ 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看學習吧第三課影片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(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三個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)</w:t>
                </w:r>
              </w:sdtContent>
            </w:sdt>
          </w:p>
        </w:tc>
      </w:tr>
    </w:tbl>
    <w:p w14:paraId="17FA84D1" w14:textId="77777777" w:rsidR="009A4590" w:rsidRDefault="00E366F1">
      <w:pPr>
        <w:spacing w:line="335" w:lineRule="auto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>1.</w:t>
      </w:r>
      <w:r>
        <w:rPr>
          <w:rFonts w:ascii="標楷體" w:eastAsia="標楷體" w:hAnsi="標楷體" w:cs="標楷體"/>
          <w:color w:val="000000"/>
          <w:sz w:val="26"/>
          <w:szCs w:val="26"/>
        </w:rPr>
        <w:t>這篇課文</w:t>
      </w:r>
      <w:r>
        <w:rPr>
          <w:rFonts w:ascii="標楷體" w:eastAsia="標楷體" w:hAnsi="標楷體" w:cs="標楷體"/>
          <w:sz w:val="26"/>
          <w:szCs w:val="26"/>
        </w:rPr>
        <w:t>的文體是應用文</w:t>
      </w:r>
      <w:r>
        <w:rPr>
          <w:rFonts w:ascii="標楷體" w:eastAsia="標楷體" w:hAnsi="標楷體" w:cs="標楷體"/>
          <w:sz w:val="26"/>
          <w:szCs w:val="26"/>
        </w:rPr>
        <w:t>--</w:t>
      </w:r>
      <w:r>
        <w:rPr>
          <w:rFonts w:ascii="標楷體" w:eastAsia="標楷體" w:hAnsi="標楷體" w:cs="標楷體"/>
          <w:color w:val="000000"/>
          <w:sz w:val="26"/>
          <w:szCs w:val="26"/>
        </w:rPr>
        <w:t>劇本，</w:t>
      </w:r>
      <w:r>
        <w:rPr>
          <w:rFonts w:ascii="標楷體" w:eastAsia="標楷體" w:hAnsi="標楷體" w:cs="標楷體"/>
          <w:sz w:val="26"/>
          <w:szCs w:val="26"/>
        </w:rPr>
        <w:t>請你觀察</w:t>
      </w:r>
      <w:r>
        <w:rPr>
          <w:rFonts w:ascii="標楷體" w:eastAsia="標楷體" w:hAnsi="標楷體" w:cs="標楷體"/>
          <w:color w:val="000000"/>
          <w:sz w:val="26"/>
          <w:szCs w:val="26"/>
        </w:rPr>
        <w:t>，</w:t>
      </w:r>
      <w:r>
        <w:rPr>
          <w:rFonts w:ascii="標楷體" w:eastAsia="標楷體" w:hAnsi="標楷體" w:cs="標楷體"/>
          <w:sz w:val="26"/>
          <w:szCs w:val="26"/>
        </w:rPr>
        <w:t>劇本格式</w:t>
      </w:r>
      <w:r>
        <w:rPr>
          <w:rFonts w:ascii="標楷體" w:eastAsia="標楷體" w:hAnsi="標楷體" w:cs="標楷體"/>
          <w:color w:val="000000"/>
          <w:sz w:val="26"/>
          <w:szCs w:val="26"/>
        </w:rPr>
        <w:t>有哪些項目呢</w:t>
      </w:r>
      <w:r>
        <w:rPr>
          <w:rFonts w:ascii="標楷體" w:eastAsia="標楷體" w:hAnsi="標楷體" w:cs="標楷體"/>
          <w:color w:val="000000"/>
          <w:sz w:val="26"/>
          <w:szCs w:val="26"/>
        </w:rPr>
        <w:t>?</w:t>
      </w:r>
      <w:r>
        <w:rPr>
          <w:rFonts w:ascii="標楷體" w:eastAsia="標楷體" w:hAnsi="標楷體" w:cs="標楷體"/>
          <w:sz w:val="26"/>
          <w:szCs w:val="26"/>
        </w:rPr>
        <w:t>(</w:t>
      </w:r>
      <w:r>
        <w:rPr>
          <w:rFonts w:ascii="標楷體" w:eastAsia="標楷體" w:hAnsi="標楷體" w:cs="標楷體"/>
          <w:sz w:val="26"/>
          <w:szCs w:val="26"/>
        </w:rPr>
        <w:t>請在課本標註</w:t>
      </w:r>
      <w:r>
        <w:rPr>
          <w:rFonts w:ascii="標楷體" w:eastAsia="標楷體" w:hAnsi="標楷體" w:cs="標楷體"/>
          <w:sz w:val="26"/>
          <w:szCs w:val="26"/>
        </w:rPr>
        <w:t>)</w:t>
      </w:r>
    </w:p>
    <w:p w14:paraId="00C61295" w14:textId="77777777" w:rsidR="009A4590" w:rsidRDefault="00E366F1">
      <w:pPr>
        <w:spacing w:line="335" w:lineRule="auto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 xml:space="preserve">  </w:t>
      </w:r>
      <w:r>
        <w:rPr>
          <w:rFonts w:ascii="標楷體" w:eastAsia="標楷體" w:hAnsi="標楷體" w:cs="標楷體"/>
          <w:sz w:val="26"/>
          <w:szCs w:val="26"/>
        </w:rPr>
        <w:t>和一般文章不同處有哪些呢？</w:t>
      </w:r>
    </w:p>
    <w:p w14:paraId="49C38AA3" w14:textId="77777777" w:rsidR="009A4590" w:rsidRDefault="00E366F1">
      <w:pPr>
        <w:spacing w:line="335" w:lineRule="auto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 xml:space="preserve">  (1)                       (2)                         (3)</w:t>
      </w:r>
    </w:p>
    <w:p w14:paraId="6DAA6502" w14:textId="77777777" w:rsidR="009A4590" w:rsidRDefault="009A4590">
      <w:pPr>
        <w:spacing w:line="335" w:lineRule="auto"/>
        <w:rPr>
          <w:rFonts w:ascii="標楷體" w:eastAsia="標楷體" w:hAnsi="標楷體" w:cs="標楷體"/>
          <w:sz w:val="26"/>
          <w:szCs w:val="26"/>
        </w:rPr>
      </w:pPr>
    </w:p>
    <w:p w14:paraId="3CF1E235" w14:textId="77777777" w:rsidR="009A4590" w:rsidRDefault="00E366F1">
      <w:pPr>
        <w:spacing w:line="360" w:lineRule="auto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>2.</w:t>
      </w:r>
      <w:r>
        <w:rPr>
          <w:rFonts w:ascii="標楷體" w:eastAsia="標楷體" w:hAnsi="標楷體" w:cs="標楷體"/>
          <w:sz w:val="26"/>
          <w:szCs w:val="26"/>
        </w:rPr>
        <w:t>這篇故事是虛構的還是史書上真有記載？改編自何處？</w:t>
      </w:r>
      <w:r>
        <w:rPr>
          <w:rFonts w:ascii="標楷體" w:eastAsia="標楷體" w:hAnsi="標楷體" w:cs="標楷體"/>
          <w:sz w:val="26"/>
          <w:szCs w:val="26"/>
        </w:rPr>
        <w:t>(                           )</w:t>
      </w:r>
    </w:p>
    <w:p w14:paraId="267FD50F" w14:textId="77777777" w:rsidR="009A4590" w:rsidRDefault="00E366F1">
      <w:pPr>
        <w:spacing w:line="360" w:lineRule="auto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>3.</w:t>
      </w:r>
      <w:r>
        <w:rPr>
          <w:rFonts w:ascii="標楷體" w:eastAsia="標楷體" w:hAnsi="標楷體" w:cs="標楷體"/>
          <w:sz w:val="26"/>
          <w:szCs w:val="26"/>
        </w:rPr>
        <w:t>本課標題是折箭，如果想換一個符合內容標題，你會換成什麼呢？</w:t>
      </w:r>
    </w:p>
    <w:p w14:paraId="111D7712" w14:textId="77777777" w:rsidR="009A4590" w:rsidRDefault="00E366F1">
      <w:pPr>
        <w:spacing w:line="360" w:lineRule="auto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>(                                                              )</w:t>
      </w:r>
    </w:p>
    <w:p w14:paraId="326DA01E" w14:textId="77777777" w:rsidR="009A4590" w:rsidRDefault="009A4590">
      <w:pPr>
        <w:jc w:val="center"/>
        <w:rPr>
          <w:rFonts w:ascii="標楷體" w:eastAsia="標楷體" w:hAnsi="標楷體" w:cs="標楷體"/>
        </w:rPr>
      </w:pPr>
    </w:p>
    <w:p w14:paraId="32A469AE" w14:textId="77777777" w:rsidR="009A4590" w:rsidRDefault="00E366F1">
      <w:pPr>
        <w:spacing w:line="335" w:lineRule="auto"/>
        <w:rPr>
          <w:rFonts w:ascii="標楷體" w:eastAsia="標楷體" w:hAnsi="標楷體" w:cs="標楷體"/>
          <w:sz w:val="26"/>
          <w:szCs w:val="26"/>
        </w:rPr>
      </w:pPr>
      <w:sdt>
        <w:sdtPr>
          <w:tag w:val="goog_rdk_7"/>
          <w:id w:val="389460804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【</w:t>
          </w:r>
        </w:sdtContent>
      </w:sdt>
      <w:r>
        <w:rPr>
          <w:rFonts w:ascii="標楷體" w:eastAsia="標楷體" w:hAnsi="標楷體" w:cs="標楷體"/>
          <w:sz w:val="26"/>
          <w:szCs w:val="26"/>
        </w:rPr>
        <w:t>基礎題</w:t>
      </w:r>
      <w:sdt>
        <w:sdtPr>
          <w:tag w:val="goog_rdk_8"/>
          <w:id w:val="-1982912576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】</w:t>
          </w:r>
        </w:sdtContent>
      </w:sdt>
      <w:r>
        <w:rPr>
          <w:rFonts w:ascii="標楷體" w:eastAsia="標楷體" w:hAnsi="標楷體" w:cs="標楷體"/>
          <w:sz w:val="26"/>
          <w:szCs w:val="26"/>
        </w:rPr>
        <w:t>文體</w:t>
      </w:r>
      <w:r>
        <w:rPr>
          <w:rFonts w:ascii="標楷體" w:eastAsia="標楷體" w:hAnsi="標楷體" w:cs="標楷體"/>
          <w:sz w:val="26"/>
          <w:szCs w:val="26"/>
        </w:rPr>
        <w:t>: (                   )</w:t>
      </w:r>
    </w:p>
    <w:p w14:paraId="6876F653" w14:textId="77777777" w:rsidR="009A4590" w:rsidRDefault="00E366F1">
      <w:pPr>
        <w:spacing w:line="335" w:lineRule="auto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 xml:space="preserve">Q0 : </w:t>
      </w:r>
    </w:p>
    <w:tbl>
      <w:tblPr>
        <w:tblStyle w:val="a8"/>
        <w:tblW w:w="75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6"/>
        <w:gridCol w:w="1701"/>
        <w:gridCol w:w="1985"/>
        <w:gridCol w:w="2126"/>
      </w:tblGrid>
      <w:tr w:rsidR="009A4590" w14:paraId="72E283A7" w14:textId="77777777">
        <w:tc>
          <w:tcPr>
            <w:tcW w:w="1696" w:type="dxa"/>
          </w:tcPr>
          <w:p w14:paraId="36D4BE3F" w14:textId="77777777" w:rsidR="009A4590" w:rsidRDefault="00E366F1">
            <w:pPr>
              <w:spacing w:line="335" w:lineRule="auto"/>
              <w:jc w:val="center"/>
              <w:rPr>
                <w:rFonts w:ascii="標楷體" w:eastAsia="標楷體" w:hAnsi="標楷體" w:cs="標楷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sz w:val="26"/>
                <w:szCs w:val="26"/>
              </w:rPr>
              <w:t>寫作結構</w:t>
            </w:r>
          </w:p>
        </w:tc>
        <w:tc>
          <w:tcPr>
            <w:tcW w:w="1701" w:type="dxa"/>
          </w:tcPr>
          <w:p w14:paraId="1A93468A" w14:textId="77777777" w:rsidR="009A4590" w:rsidRDefault="00E366F1">
            <w:pPr>
              <w:spacing w:line="335" w:lineRule="auto"/>
              <w:jc w:val="center"/>
              <w:rPr>
                <w:rFonts w:ascii="標楷體" w:eastAsia="標楷體" w:hAnsi="標楷體" w:cs="標楷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sz w:val="26"/>
                <w:szCs w:val="26"/>
              </w:rPr>
              <w:t>劇情開始</w:t>
            </w:r>
          </w:p>
        </w:tc>
        <w:tc>
          <w:tcPr>
            <w:tcW w:w="1985" w:type="dxa"/>
          </w:tcPr>
          <w:p w14:paraId="1F05D2D5" w14:textId="77777777" w:rsidR="009A4590" w:rsidRDefault="00E366F1">
            <w:pPr>
              <w:spacing w:line="335" w:lineRule="auto"/>
              <w:jc w:val="center"/>
              <w:rPr>
                <w:rFonts w:ascii="標楷體" w:eastAsia="標楷體" w:hAnsi="標楷體" w:cs="標楷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sz w:val="26"/>
                <w:szCs w:val="26"/>
              </w:rPr>
              <w:t>劇情發展</w:t>
            </w:r>
          </w:p>
        </w:tc>
        <w:tc>
          <w:tcPr>
            <w:tcW w:w="2126" w:type="dxa"/>
          </w:tcPr>
          <w:p w14:paraId="3D75FFC8" w14:textId="77777777" w:rsidR="009A4590" w:rsidRDefault="00E366F1">
            <w:pPr>
              <w:spacing w:line="335" w:lineRule="auto"/>
              <w:jc w:val="center"/>
              <w:rPr>
                <w:rFonts w:ascii="標楷體" w:eastAsia="標楷體" w:hAnsi="標楷體" w:cs="標楷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sz w:val="26"/>
                <w:szCs w:val="26"/>
              </w:rPr>
              <w:t>劇情高潮及結尾</w:t>
            </w:r>
          </w:p>
        </w:tc>
      </w:tr>
      <w:tr w:rsidR="009A4590" w14:paraId="07B01EFE" w14:textId="77777777">
        <w:tc>
          <w:tcPr>
            <w:tcW w:w="1696" w:type="dxa"/>
          </w:tcPr>
          <w:p w14:paraId="76E1A25D" w14:textId="77777777" w:rsidR="009A4590" w:rsidRDefault="00E366F1">
            <w:pPr>
              <w:spacing w:line="335" w:lineRule="auto"/>
              <w:jc w:val="center"/>
              <w:rPr>
                <w:rFonts w:ascii="標楷體" w:eastAsia="標楷體" w:hAnsi="標楷體" w:cs="標楷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sz w:val="26"/>
                <w:szCs w:val="26"/>
              </w:rPr>
              <w:t>順序</w:t>
            </w:r>
          </w:p>
        </w:tc>
        <w:tc>
          <w:tcPr>
            <w:tcW w:w="1701" w:type="dxa"/>
          </w:tcPr>
          <w:p w14:paraId="491EBE00" w14:textId="77777777" w:rsidR="009A4590" w:rsidRDefault="00E366F1">
            <w:pPr>
              <w:spacing w:line="335" w:lineRule="auto"/>
              <w:jc w:val="center"/>
              <w:rPr>
                <w:rFonts w:ascii="標楷體" w:eastAsia="標楷體" w:hAnsi="標楷體" w:cs="標楷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sz w:val="26"/>
                <w:szCs w:val="26"/>
              </w:rPr>
              <w:t>第一幕</w:t>
            </w:r>
          </w:p>
        </w:tc>
        <w:tc>
          <w:tcPr>
            <w:tcW w:w="1985" w:type="dxa"/>
          </w:tcPr>
          <w:p w14:paraId="3B6BD55A" w14:textId="77777777" w:rsidR="009A4590" w:rsidRDefault="00E366F1">
            <w:pPr>
              <w:spacing w:line="335" w:lineRule="auto"/>
              <w:jc w:val="center"/>
              <w:rPr>
                <w:rFonts w:ascii="標楷體" w:eastAsia="標楷體" w:hAnsi="標楷體" w:cs="標楷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sz w:val="26"/>
                <w:szCs w:val="26"/>
              </w:rPr>
              <w:t>第二幕</w:t>
            </w:r>
          </w:p>
        </w:tc>
        <w:tc>
          <w:tcPr>
            <w:tcW w:w="2126" w:type="dxa"/>
          </w:tcPr>
          <w:p w14:paraId="32E49EE2" w14:textId="77777777" w:rsidR="009A4590" w:rsidRDefault="00E366F1">
            <w:pPr>
              <w:spacing w:line="335" w:lineRule="auto"/>
              <w:jc w:val="center"/>
              <w:rPr>
                <w:rFonts w:ascii="標楷體" w:eastAsia="標楷體" w:hAnsi="標楷體" w:cs="標楷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sz w:val="26"/>
                <w:szCs w:val="26"/>
              </w:rPr>
              <w:t>第三幕</w:t>
            </w:r>
          </w:p>
        </w:tc>
      </w:tr>
    </w:tbl>
    <w:p w14:paraId="0AA1B66A" w14:textId="77777777" w:rsidR="009A4590" w:rsidRDefault="00E366F1">
      <w:pPr>
        <w:spacing w:line="288" w:lineRule="auto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 xml:space="preserve">Q1-1 </w:t>
      </w:r>
      <w:r>
        <w:rPr>
          <w:rFonts w:ascii="標楷體" w:eastAsia="標楷體" w:hAnsi="標楷體" w:cs="標楷體"/>
          <w:sz w:val="26"/>
          <w:szCs w:val="26"/>
        </w:rPr>
        <w:t>第一幕</w:t>
      </w:r>
      <w:r>
        <w:rPr>
          <w:rFonts w:ascii="標楷體" w:eastAsia="標楷體" w:hAnsi="標楷體" w:cs="標楷體"/>
          <w:b/>
          <w:sz w:val="26"/>
          <w:szCs w:val="26"/>
        </w:rPr>
        <w:t>人物</w:t>
      </w:r>
      <w:r>
        <w:rPr>
          <w:rFonts w:ascii="標楷體" w:eastAsia="標楷體" w:hAnsi="標楷體" w:cs="標楷體"/>
          <w:sz w:val="26"/>
          <w:szCs w:val="26"/>
        </w:rPr>
        <w:t>?</w:t>
      </w:r>
    </w:p>
    <w:p w14:paraId="78DFC690" w14:textId="77777777" w:rsidR="009A4590" w:rsidRDefault="00E366F1">
      <w:pPr>
        <w:spacing w:line="288" w:lineRule="auto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 xml:space="preserve">Q1-2 </w:t>
      </w:r>
      <w:r>
        <w:rPr>
          <w:rFonts w:ascii="標楷體" w:eastAsia="標楷體" w:hAnsi="標楷體" w:cs="標楷體"/>
          <w:sz w:val="26"/>
          <w:szCs w:val="26"/>
        </w:rPr>
        <w:t>第一幕</w:t>
      </w:r>
      <w:r>
        <w:rPr>
          <w:rFonts w:ascii="標楷體" w:eastAsia="標楷體" w:hAnsi="標楷體" w:cs="標楷體"/>
          <w:b/>
          <w:sz w:val="26"/>
          <w:szCs w:val="26"/>
        </w:rPr>
        <w:t>地點</w:t>
      </w:r>
      <w:r>
        <w:rPr>
          <w:rFonts w:ascii="標楷體" w:eastAsia="標楷體" w:hAnsi="標楷體" w:cs="標楷體"/>
          <w:sz w:val="26"/>
          <w:szCs w:val="26"/>
        </w:rPr>
        <w:t xml:space="preserve"> ?</w:t>
      </w:r>
    </w:p>
    <w:p w14:paraId="3BD17C26" w14:textId="77777777" w:rsidR="009A4590" w:rsidRDefault="00E366F1">
      <w:pPr>
        <w:spacing w:line="288" w:lineRule="auto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 xml:space="preserve">Q1-3 </w:t>
      </w:r>
      <w:r>
        <w:rPr>
          <w:rFonts w:ascii="標楷體" w:eastAsia="標楷體" w:hAnsi="標楷體" w:cs="標楷體"/>
          <w:b/>
          <w:sz w:val="26"/>
          <w:szCs w:val="26"/>
        </w:rPr>
        <w:t>劇情開始</w:t>
      </w:r>
      <w:r>
        <w:rPr>
          <w:rFonts w:ascii="標楷體" w:eastAsia="標楷體" w:hAnsi="標楷體" w:cs="標楷體"/>
          <w:sz w:val="26"/>
          <w:szCs w:val="26"/>
        </w:rPr>
        <w:t>，誰重病在床，擔心什麼事</w:t>
      </w:r>
      <w:r>
        <w:rPr>
          <w:rFonts w:ascii="標楷體" w:eastAsia="標楷體" w:hAnsi="標楷體" w:cs="標楷體"/>
          <w:sz w:val="26"/>
          <w:szCs w:val="26"/>
        </w:rPr>
        <w:t>?</w:t>
      </w:r>
    </w:p>
    <w:p w14:paraId="6E947EC4" w14:textId="77777777" w:rsidR="009A4590" w:rsidRDefault="009A4590">
      <w:pPr>
        <w:spacing w:line="288" w:lineRule="auto"/>
        <w:rPr>
          <w:rFonts w:ascii="標楷體" w:eastAsia="標楷體" w:hAnsi="標楷體" w:cs="標楷體"/>
          <w:sz w:val="26"/>
          <w:szCs w:val="26"/>
        </w:rPr>
      </w:pPr>
    </w:p>
    <w:p w14:paraId="51D0118C" w14:textId="77777777" w:rsidR="009A4590" w:rsidRDefault="00E366F1">
      <w:pPr>
        <w:spacing w:line="288" w:lineRule="auto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 xml:space="preserve">Q2-1 </w:t>
      </w:r>
      <w:r>
        <w:rPr>
          <w:rFonts w:ascii="標楷體" w:eastAsia="標楷體" w:hAnsi="標楷體" w:cs="標楷體"/>
          <w:sz w:val="26"/>
          <w:szCs w:val="26"/>
        </w:rPr>
        <w:t>第二幕</w:t>
      </w:r>
      <w:r>
        <w:rPr>
          <w:rFonts w:ascii="標楷體" w:eastAsia="標楷體" w:hAnsi="標楷體" w:cs="標楷體"/>
          <w:b/>
          <w:sz w:val="26"/>
          <w:szCs w:val="26"/>
        </w:rPr>
        <w:t>人物</w:t>
      </w:r>
      <w:r>
        <w:rPr>
          <w:rFonts w:ascii="標楷體" w:eastAsia="標楷體" w:hAnsi="標楷體" w:cs="標楷體"/>
          <w:sz w:val="26"/>
          <w:szCs w:val="26"/>
        </w:rPr>
        <w:t>?</w:t>
      </w:r>
    </w:p>
    <w:p w14:paraId="363E1AE0" w14:textId="77777777" w:rsidR="009A4590" w:rsidRDefault="00E366F1">
      <w:pPr>
        <w:spacing w:line="288" w:lineRule="auto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 xml:space="preserve">Q2-2 </w:t>
      </w:r>
      <w:r>
        <w:rPr>
          <w:rFonts w:ascii="標楷體" w:eastAsia="標楷體" w:hAnsi="標楷體" w:cs="標楷體"/>
          <w:sz w:val="26"/>
          <w:szCs w:val="26"/>
        </w:rPr>
        <w:t>第二幕</w:t>
      </w:r>
      <w:r>
        <w:rPr>
          <w:rFonts w:ascii="標楷體" w:eastAsia="標楷體" w:hAnsi="標楷體" w:cs="標楷體"/>
          <w:b/>
          <w:sz w:val="26"/>
          <w:szCs w:val="26"/>
        </w:rPr>
        <w:t>地點</w:t>
      </w:r>
      <w:r>
        <w:rPr>
          <w:rFonts w:ascii="標楷體" w:eastAsia="標楷體" w:hAnsi="標楷體" w:cs="標楷體"/>
          <w:sz w:val="26"/>
          <w:szCs w:val="26"/>
        </w:rPr>
        <w:t>?</w:t>
      </w:r>
    </w:p>
    <w:p w14:paraId="0799D640" w14:textId="77777777" w:rsidR="009A4590" w:rsidRDefault="00E366F1">
      <w:pPr>
        <w:spacing w:line="288" w:lineRule="auto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 xml:space="preserve">Q2-3 </w:t>
      </w:r>
      <w:r>
        <w:rPr>
          <w:rFonts w:ascii="標楷體" w:eastAsia="標楷體" w:hAnsi="標楷體" w:cs="標楷體"/>
          <w:b/>
          <w:sz w:val="26"/>
          <w:szCs w:val="26"/>
        </w:rPr>
        <w:t>劇情發展</w:t>
      </w:r>
      <w:r>
        <w:rPr>
          <w:rFonts w:ascii="標楷體" w:eastAsia="標楷體" w:hAnsi="標楷體" w:cs="標楷體"/>
          <w:sz w:val="26"/>
          <w:szCs w:val="26"/>
        </w:rPr>
        <w:t>的重點是</w:t>
      </w:r>
      <w:r>
        <w:rPr>
          <w:rFonts w:ascii="標楷體" w:eastAsia="標楷體" w:hAnsi="標楷體" w:cs="標楷體"/>
          <w:sz w:val="26"/>
          <w:szCs w:val="26"/>
        </w:rPr>
        <w:t>?</w:t>
      </w:r>
    </w:p>
    <w:p w14:paraId="33BD04AE" w14:textId="77777777" w:rsidR="009A4590" w:rsidRDefault="009A4590">
      <w:pPr>
        <w:spacing w:line="288" w:lineRule="auto"/>
        <w:rPr>
          <w:rFonts w:ascii="標楷體" w:eastAsia="標楷體" w:hAnsi="標楷體" w:cs="標楷體"/>
          <w:sz w:val="26"/>
          <w:szCs w:val="26"/>
        </w:rPr>
      </w:pPr>
    </w:p>
    <w:p w14:paraId="75696039" w14:textId="77777777" w:rsidR="009A4590" w:rsidRDefault="00E366F1">
      <w:pPr>
        <w:spacing w:line="288" w:lineRule="auto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 xml:space="preserve">Q3-1 </w:t>
      </w:r>
      <w:r>
        <w:rPr>
          <w:rFonts w:ascii="標楷體" w:eastAsia="標楷體" w:hAnsi="標楷體" w:cs="標楷體"/>
          <w:sz w:val="26"/>
          <w:szCs w:val="26"/>
        </w:rPr>
        <w:t>第三幕</w:t>
      </w:r>
      <w:r>
        <w:rPr>
          <w:rFonts w:ascii="標楷體" w:eastAsia="標楷體" w:hAnsi="標楷體" w:cs="標楷體"/>
          <w:b/>
          <w:sz w:val="26"/>
          <w:szCs w:val="26"/>
        </w:rPr>
        <w:t>人物</w:t>
      </w:r>
      <w:r>
        <w:rPr>
          <w:rFonts w:ascii="標楷體" w:eastAsia="標楷體" w:hAnsi="標楷體" w:cs="標楷體"/>
          <w:sz w:val="26"/>
          <w:szCs w:val="26"/>
        </w:rPr>
        <w:t>?</w:t>
      </w:r>
    </w:p>
    <w:p w14:paraId="669D62D1" w14:textId="77777777" w:rsidR="009A4590" w:rsidRDefault="00E366F1">
      <w:pPr>
        <w:spacing w:line="288" w:lineRule="auto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 xml:space="preserve">Q3-2 </w:t>
      </w:r>
      <w:r>
        <w:rPr>
          <w:rFonts w:ascii="標楷體" w:eastAsia="標楷體" w:hAnsi="標楷體" w:cs="標楷體"/>
          <w:sz w:val="26"/>
          <w:szCs w:val="26"/>
        </w:rPr>
        <w:t>第三幕</w:t>
      </w:r>
      <w:r>
        <w:rPr>
          <w:rFonts w:ascii="標楷體" w:eastAsia="標楷體" w:hAnsi="標楷體" w:cs="標楷體"/>
          <w:b/>
          <w:sz w:val="26"/>
          <w:szCs w:val="26"/>
        </w:rPr>
        <w:t>地點</w:t>
      </w:r>
      <w:r>
        <w:rPr>
          <w:rFonts w:ascii="標楷體" w:eastAsia="標楷體" w:hAnsi="標楷體" w:cs="標楷體"/>
          <w:sz w:val="26"/>
          <w:szCs w:val="26"/>
        </w:rPr>
        <w:t>?</w:t>
      </w:r>
    </w:p>
    <w:p w14:paraId="3EE4CC5C" w14:textId="77777777" w:rsidR="009A4590" w:rsidRDefault="00E366F1">
      <w:pPr>
        <w:spacing w:line="288" w:lineRule="auto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 xml:space="preserve">Q3-3-1 </w:t>
      </w:r>
      <w:r>
        <w:rPr>
          <w:rFonts w:ascii="標楷體" w:eastAsia="標楷體" w:hAnsi="標楷體" w:cs="標楷體"/>
          <w:b/>
          <w:sz w:val="26"/>
          <w:szCs w:val="26"/>
        </w:rPr>
        <w:t>劇情到最高潮</w:t>
      </w:r>
      <w:r>
        <w:rPr>
          <w:rFonts w:ascii="標楷體" w:eastAsia="標楷體" w:hAnsi="標楷體" w:cs="標楷體"/>
          <w:sz w:val="26"/>
          <w:szCs w:val="26"/>
        </w:rPr>
        <w:t>，國王要王子們做什麼</w:t>
      </w:r>
      <w:r>
        <w:rPr>
          <w:rFonts w:ascii="標楷體" w:eastAsia="標楷體" w:hAnsi="標楷體" w:cs="標楷體"/>
          <w:sz w:val="26"/>
          <w:szCs w:val="26"/>
        </w:rPr>
        <w:t>?</w:t>
      </w:r>
    </w:p>
    <w:p w14:paraId="6A80B67E" w14:textId="77777777" w:rsidR="009A4590" w:rsidRDefault="00E366F1">
      <w:pPr>
        <w:spacing w:line="288" w:lineRule="auto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 xml:space="preserve">Q3-3-2 </w:t>
      </w:r>
      <w:r>
        <w:rPr>
          <w:rFonts w:ascii="標楷體" w:eastAsia="標楷體" w:hAnsi="標楷體" w:cs="標楷體"/>
          <w:sz w:val="26"/>
          <w:szCs w:val="26"/>
        </w:rPr>
        <w:t>王子們在折箭的過程中，</w:t>
      </w:r>
      <w:r>
        <w:rPr>
          <w:rFonts w:ascii="標楷體" w:eastAsia="標楷體" w:hAnsi="標楷體" w:cs="標楷體"/>
          <w:b/>
          <w:sz w:val="26"/>
          <w:szCs w:val="26"/>
        </w:rPr>
        <w:t>發現</w:t>
      </w:r>
      <w:r>
        <w:rPr>
          <w:rFonts w:ascii="標楷體" w:eastAsia="標楷體" w:hAnsi="標楷體" w:cs="標楷體"/>
          <w:sz w:val="26"/>
          <w:szCs w:val="26"/>
        </w:rPr>
        <w:t>了什麼事</w:t>
      </w:r>
      <w:r>
        <w:rPr>
          <w:rFonts w:ascii="標楷體" w:eastAsia="標楷體" w:hAnsi="標楷體" w:cs="標楷體"/>
          <w:sz w:val="26"/>
          <w:szCs w:val="26"/>
        </w:rPr>
        <w:t>?</w:t>
      </w:r>
    </w:p>
    <w:p w14:paraId="66E5EE24" w14:textId="77777777" w:rsidR="009A4590" w:rsidRDefault="00E366F1">
      <w:pPr>
        <w:spacing w:line="288" w:lineRule="auto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 xml:space="preserve">Q3-3-3 </w:t>
      </w:r>
      <w:r>
        <w:rPr>
          <w:rFonts w:ascii="標楷體" w:eastAsia="標楷體" w:hAnsi="標楷體" w:cs="標楷體"/>
          <w:sz w:val="26"/>
          <w:szCs w:val="26"/>
        </w:rPr>
        <w:t>國王想告訴兒子們什麼</w:t>
      </w:r>
      <w:r>
        <w:rPr>
          <w:rFonts w:ascii="標楷體" w:eastAsia="標楷體" w:hAnsi="標楷體" w:cs="標楷體"/>
          <w:b/>
          <w:sz w:val="26"/>
          <w:szCs w:val="26"/>
        </w:rPr>
        <w:t>道理</w:t>
      </w:r>
      <w:r>
        <w:rPr>
          <w:rFonts w:ascii="標楷體" w:eastAsia="標楷體" w:hAnsi="標楷體" w:cs="標楷體"/>
          <w:sz w:val="26"/>
          <w:szCs w:val="26"/>
        </w:rPr>
        <w:t>?</w:t>
      </w:r>
    </w:p>
    <w:p w14:paraId="1DEDCA46" w14:textId="77777777" w:rsidR="009A4590" w:rsidRDefault="00E366F1">
      <w:pPr>
        <w:spacing w:line="288" w:lineRule="auto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 xml:space="preserve">Q3-4-1 </w:t>
      </w:r>
      <w:r>
        <w:rPr>
          <w:rFonts w:ascii="標楷體" w:eastAsia="標楷體" w:hAnsi="標楷體" w:cs="標楷體"/>
          <w:b/>
          <w:sz w:val="26"/>
          <w:szCs w:val="26"/>
        </w:rPr>
        <w:t>故事結局</w:t>
      </w:r>
      <w:r>
        <w:rPr>
          <w:rFonts w:ascii="標楷體" w:eastAsia="標楷體" w:hAnsi="標楷體" w:cs="標楷體"/>
          <w:sz w:val="26"/>
          <w:szCs w:val="26"/>
        </w:rPr>
        <w:t>誰是新的國王</w:t>
      </w:r>
      <w:r>
        <w:rPr>
          <w:rFonts w:ascii="標楷體" w:eastAsia="標楷體" w:hAnsi="標楷體" w:cs="標楷體"/>
          <w:sz w:val="26"/>
          <w:szCs w:val="26"/>
        </w:rPr>
        <w:t>?</w:t>
      </w:r>
    </w:p>
    <w:p w14:paraId="4675A82F" w14:textId="77777777" w:rsidR="009A4590" w:rsidRDefault="00E366F1">
      <w:pPr>
        <w:spacing w:line="288" w:lineRule="auto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 xml:space="preserve">Q3-4-2 </w:t>
      </w:r>
      <w:r>
        <w:rPr>
          <w:rFonts w:ascii="標楷體" w:eastAsia="標楷體" w:hAnsi="標楷體" w:cs="標楷體"/>
          <w:sz w:val="26"/>
          <w:szCs w:val="26"/>
        </w:rPr>
        <w:t>王子們</w:t>
      </w:r>
      <w:r>
        <w:rPr>
          <w:rFonts w:ascii="標楷體" w:eastAsia="標楷體" w:hAnsi="標楷體" w:cs="標楷體"/>
          <w:b/>
          <w:sz w:val="26"/>
          <w:szCs w:val="26"/>
        </w:rPr>
        <w:t>為國家做</w:t>
      </w:r>
      <w:r>
        <w:rPr>
          <w:rFonts w:ascii="標楷體" w:eastAsia="標楷體" w:hAnsi="標楷體" w:cs="標楷體"/>
          <w:sz w:val="26"/>
          <w:szCs w:val="26"/>
        </w:rPr>
        <w:t>了什麼</w:t>
      </w:r>
      <w:r>
        <w:rPr>
          <w:rFonts w:ascii="標楷體" w:eastAsia="標楷體" w:hAnsi="標楷體" w:cs="標楷體"/>
          <w:b/>
          <w:sz w:val="26"/>
          <w:szCs w:val="26"/>
        </w:rPr>
        <w:t>事</w:t>
      </w:r>
      <w:r>
        <w:rPr>
          <w:rFonts w:ascii="標楷體" w:eastAsia="標楷體" w:hAnsi="標楷體" w:cs="標楷體"/>
          <w:sz w:val="26"/>
          <w:szCs w:val="26"/>
        </w:rPr>
        <w:t>?</w:t>
      </w:r>
    </w:p>
    <w:p w14:paraId="2AC1FB3A" w14:textId="77777777" w:rsidR="009A4590" w:rsidRDefault="00E366F1">
      <w:pPr>
        <w:spacing w:line="335" w:lineRule="auto"/>
        <w:rPr>
          <w:rFonts w:ascii="標楷體" w:eastAsia="標楷體" w:hAnsi="標楷體" w:cs="標楷體"/>
          <w:sz w:val="26"/>
          <w:szCs w:val="26"/>
        </w:rPr>
      </w:pPr>
      <w:sdt>
        <w:sdtPr>
          <w:tag w:val="goog_rdk_9"/>
          <w:id w:val="838741049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【</w:t>
          </w:r>
        </w:sdtContent>
      </w:sdt>
      <w:r>
        <w:rPr>
          <w:rFonts w:ascii="標楷體" w:eastAsia="標楷體" w:hAnsi="標楷體" w:cs="標楷體"/>
          <w:sz w:val="26"/>
          <w:szCs w:val="26"/>
        </w:rPr>
        <w:t>挑戰題</w:t>
      </w:r>
      <w:sdt>
        <w:sdtPr>
          <w:tag w:val="goog_rdk_10"/>
          <w:id w:val="-761060236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】</w:t>
          </w:r>
        </w:sdtContent>
      </w:sdt>
    </w:p>
    <w:p w14:paraId="6ECFA5FA" w14:textId="77777777" w:rsidR="009A4590" w:rsidRDefault="00E366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35" w:lineRule="auto"/>
        <w:rPr>
          <w:rFonts w:ascii="標楷體" w:eastAsia="標楷體" w:hAnsi="標楷體" w:cs="標楷體"/>
          <w:color w:val="000000"/>
          <w:sz w:val="26"/>
          <w:szCs w:val="26"/>
        </w:rPr>
      </w:pPr>
      <w:r>
        <w:rPr>
          <w:rFonts w:ascii="標楷體" w:eastAsia="標楷體" w:hAnsi="標楷體" w:cs="標楷體"/>
          <w:color w:val="000000"/>
          <w:sz w:val="26"/>
          <w:szCs w:val="26"/>
        </w:rPr>
        <w:t>為什麼國王不直接說道理，而先要王子們試著折箭呢</w:t>
      </w:r>
      <w:r>
        <w:rPr>
          <w:rFonts w:ascii="標楷體" w:eastAsia="標楷體" w:hAnsi="標楷體" w:cs="標楷體"/>
          <w:color w:val="000000"/>
          <w:sz w:val="26"/>
          <w:szCs w:val="26"/>
        </w:rPr>
        <w:t>?</w:t>
      </w:r>
    </w:p>
    <w:p w14:paraId="2F1F53B8" w14:textId="77777777" w:rsidR="009A4590" w:rsidRDefault="00E366F1">
      <w:pPr>
        <w:pBdr>
          <w:top w:val="nil"/>
          <w:left w:val="nil"/>
          <w:bottom w:val="nil"/>
          <w:right w:val="nil"/>
          <w:between w:val="nil"/>
        </w:pBdr>
        <w:spacing w:line="335" w:lineRule="auto"/>
        <w:ind w:left="360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color w:val="000000"/>
          <w:sz w:val="26"/>
          <w:szCs w:val="26"/>
        </w:rPr>
        <w:t>答</w:t>
      </w:r>
      <w:r>
        <w:rPr>
          <w:rFonts w:ascii="標楷體" w:eastAsia="標楷體" w:hAnsi="標楷體" w:cs="標楷體"/>
          <w:color w:val="000000"/>
          <w:sz w:val="26"/>
          <w:szCs w:val="26"/>
        </w:rPr>
        <w:t>:</w:t>
      </w:r>
    </w:p>
    <w:p w14:paraId="5FDB82E6" w14:textId="77777777" w:rsidR="009A4590" w:rsidRDefault="00E366F1">
      <w:pPr>
        <w:spacing w:line="335" w:lineRule="auto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 xml:space="preserve">2. </w:t>
      </w:r>
      <w:r>
        <w:rPr>
          <w:rFonts w:ascii="標楷體" w:eastAsia="標楷體" w:hAnsi="標楷體" w:cs="標楷體"/>
          <w:sz w:val="26"/>
          <w:szCs w:val="26"/>
        </w:rPr>
        <w:t>本課劇本共有三幕，如果把第二幕刪除，故事完整嗎</w:t>
      </w:r>
      <w:r>
        <w:rPr>
          <w:rFonts w:ascii="標楷體" w:eastAsia="標楷體" w:hAnsi="標楷體" w:cs="標楷體"/>
          <w:sz w:val="26"/>
          <w:szCs w:val="26"/>
        </w:rPr>
        <w:t>?</w:t>
      </w:r>
      <w:r>
        <w:rPr>
          <w:rFonts w:ascii="標楷體" w:eastAsia="標楷體" w:hAnsi="標楷體" w:cs="標楷體"/>
          <w:sz w:val="26"/>
          <w:szCs w:val="26"/>
        </w:rPr>
        <w:t>第二幕的劇情對讀者讀故事時有怎</w:t>
      </w:r>
      <w:r>
        <w:rPr>
          <w:rFonts w:ascii="標楷體" w:eastAsia="標楷體" w:hAnsi="標楷體" w:cs="標楷體"/>
          <w:sz w:val="26"/>
          <w:szCs w:val="26"/>
        </w:rPr>
        <w:t xml:space="preserve"> </w:t>
      </w:r>
    </w:p>
    <w:p w14:paraId="03398F38" w14:textId="77777777" w:rsidR="009A4590" w:rsidRDefault="00E366F1">
      <w:pPr>
        <w:spacing w:line="335" w:lineRule="auto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 xml:space="preserve">   </w:t>
      </w:r>
      <w:r>
        <w:rPr>
          <w:rFonts w:ascii="標楷體" w:eastAsia="標楷體" w:hAnsi="標楷體" w:cs="標楷體"/>
          <w:sz w:val="26"/>
          <w:szCs w:val="26"/>
        </w:rPr>
        <w:t>樣的影響呢</w:t>
      </w:r>
      <w:r>
        <w:rPr>
          <w:rFonts w:ascii="標楷體" w:eastAsia="標楷體" w:hAnsi="標楷體" w:cs="標楷體"/>
          <w:sz w:val="26"/>
          <w:szCs w:val="26"/>
        </w:rPr>
        <w:t>?</w:t>
      </w:r>
    </w:p>
    <w:p w14:paraId="52380CC4" w14:textId="77777777" w:rsidR="009A4590" w:rsidRDefault="00E366F1">
      <w:pPr>
        <w:pBdr>
          <w:top w:val="nil"/>
          <w:left w:val="nil"/>
          <w:bottom w:val="nil"/>
          <w:right w:val="nil"/>
          <w:between w:val="nil"/>
        </w:pBdr>
        <w:spacing w:line="335" w:lineRule="auto"/>
        <w:ind w:left="360"/>
        <w:rPr>
          <w:rFonts w:ascii="標楷體" w:eastAsia="標楷體" w:hAnsi="標楷體" w:cs="標楷體"/>
          <w:color w:val="000000"/>
          <w:sz w:val="26"/>
          <w:szCs w:val="26"/>
        </w:rPr>
      </w:pPr>
      <w:r>
        <w:rPr>
          <w:rFonts w:ascii="標楷體" w:eastAsia="標楷體" w:hAnsi="標楷體" w:cs="標楷體"/>
          <w:color w:val="000000"/>
          <w:sz w:val="26"/>
          <w:szCs w:val="26"/>
        </w:rPr>
        <w:t>答</w:t>
      </w:r>
      <w:r>
        <w:rPr>
          <w:rFonts w:ascii="標楷體" w:eastAsia="標楷體" w:hAnsi="標楷體" w:cs="標楷體"/>
          <w:color w:val="000000"/>
          <w:sz w:val="26"/>
          <w:szCs w:val="26"/>
        </w:rPr>
        <w:t>:</w:t>
      </w:r>
    </w:p>
    <w:p w14:paraId="4B4EA89A" w14:textId="77777777" w:rsidR="009A4590" w:rsidRDefault="009A4590">
      <w:pPr>
        <w:pBdr>
          <w:top w:val="nil"/>
          <w:left w:val="nil"/>
          <w:bottom w:val="nil"/>
          <w:right w:val="nil"/>
          <w:between w:val="nil"/>
        </w:pBdr>
        <w:spacing w:line="335" w:lineRule="auto"/>
        <w:ind w:left="360"/>
        <w:rPr>
          <w:rFonts w:ascii="標楷體" w:eastAsia="標楷體" w:hAnsi="標楷體" w:cs="標楷體"/>
          <w:sz w:val="26"/>
          <w:szCs w:val="26"/>
        </w:rPr>
      </w:pPr>
    </w:p>
    <w:p w14:paraId="23A6EDEB" w14:textId="77777777" w:rsidR="009A4590" w:rsidRDefault="00E366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35" w:lineRule="auto"/>
        <w:rPr>
          <w:rFonts w:ascii="標楷體" w:eastAsia="標楷體" w:hAnsi="標楷體" w:cs="標楷體"/>
          <w:color w:val="000000"/>
          <w:sz w:val="26"/>
          <w:szCs w:val="26"/>
        </w:rPr>
      </w:pPr>
      <w:r>
        <w:rPr>
          <w:rFonts w:ascii="標楷體" w:eastAsia="標楷體" w:hAnsi="標楷體" w:cs="標楷體"/>
          <w:color w:val="000000"/>
          <w:sz w:val="26"/>
          <w:szCs w:val="26"/>
        </w:rPr>
        <w:t>國王的心情，從劇本第一幕的擔憂到第三幕的安心，請你</w:t>
      </w:r>
      <w:r>
        <w:rPr>
          <w:rFonts w:ascii="標楷體" w:eastAsia="標楷體" w:hAnsi="標楷體" w:cs="標楷體"/>
          <w:b/>
          <w:color w:val="000000"/>
          <w:sz w:val="26"/>
          <w:szCs w:val="26"/>
        </w:rPr>
        <w:t>讀一讀課文</w:t>
      </w:r>
      <w:r>
        <w:rPr>
          <w:rFonts w:ascii="標楷體" w:eastAsia="標楷體" w:hAnsi="標楷體" w:cs="標楷體"/>
          <w:color w:val="000000"/>
          <w:sz w:val="26"/>
          <w:szCs w:val="26"/>
        </w:rPr>
        <w:t>中國王</w:t>
      </w:r>
      <w:r>
        <w:rPr>
          <w:rFonts w:ascii="標楷體" w:eastAsia="標楷體" w:hAnsi="標楷體" w:cs="標楷體"/>
          <w:b/>
          <w:color w:val="000000"/>
          <w:sz w:val="26"/>
          <w:szCs w:val="26"/>
        </w:rPr>
        <w:t>阿柴的每句台詞</w:t>
      </w:r>
      <w:r>
        <w:rPr>
          <w:rFonts w:ascii="標楷體" w:eastAsia="標楷體" w:hAnsi="標楷體" w:cs="標楷體"/>
          <w:color w:val="000000"/>
          <w:sz w:val="26"/>
          <w:szCs w:val="26"/>
        </w:rPr>
        <w:t>，並在</w:t>
      </w:r>
      <w:r>
        <w:rPr>
          <w:rFonts w:ascii="標楷體" w:eastAsia="標楷體" w:hAnsi="標楷體" w:cs="標楷體"/>
          <w:b/>
          <w:color w:val="000000"/>
          <w:sz w:val="26"/>
          <w:szCs w:val="26"/>
        </w:rPr>
        <w:t>課文旁寫上</w:t>
      </w:r>
      <w:r>
        <w:rPr>
          <w:rFonts w:ascii="標楷體" w:eastAsia="標楷體" w:hAnsi="標楷體" w:cs="標楷體"/>
          <w:color w:val="000000"/>
          <w:sz w:val="26"/>
          <w:szCs w:val="26"/>
        </w:rPr>
        <w:t>他說這句話的</w:t>
      </w:r>
      <w:r>
        <w:rPr>
          <w:rFonts w:ascii="標楷體" w:eastAsia="標楷體" w:hAnsi="標楷體" w:cs="標楷體"/>
          <w:b/>
          <w:color w:val="000000"/>
          <w:sz w:val="26"/>
          <w:szCs w:val="26"/>
          <w:u w:val="single"/>
        </w:rPr>
        <w:t>心情</w:t>
      </w:r>
      <w:r>
        <w:rPr>
          <w:rFonts w:ascii="標楷體" w:eastAsia="標楷體" w:hAnsi="標楷體" w:cs="標楷體"/>
          <w:color w:val="000000"/>
          <w:sz w:val="26"/>
          <w:szCs w:val="26"/>
        </w:rPr>
        <w:t>，分析一位年老重病卻擔憂國家未來的阿柴國王之心路歷程。</w:t>
      </w:r>
    </w:p>
    <w:p w14:paraId="56021F45" w14:textId="77777777" w:rsidR="009A4590" w:rsidRDefault="00E366F1">
      <w:pPr>
        <w:pBdr>
          <w:top w:val="nil"/>
          <w:left w:val="nil"/>
          <w:bottom w:val="nil"/>
          <w:right w:val="nil"/>
          <w:between w:val="nil"/>
        </w:pBdr>
        <w:spacing w:line="335" w:lineRule="auto"/>
        <w:ind w:left="360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color w:val="000000"/>
          <w:sz w:val="26"/>
          <w:szCs w:val="26"/>
        </w:rPr>
        <w:t>答</w:t>
      </w:r>
      <w:r>
        <w:rPr>
          <w:rFonts w:ascii="標楷體" w:eastAsia="標楷體" w:hAnsi="標楷體" w:cs="標楷體"/>
          <w:color w:val="000000"/>
          <w:sz w:val="26"/>
          <w:szCs w:val="26"/>
        </w:rPr>
        <w:t>:</w:t>
      </w:r>
    </w:p>
    <w:p w14:paraId="2A767E2C" w14:textId="77777777" w:rsidR="009A4590" w:rsidRDefault="00E366F1">
      <w:pPr>
        <w:spacing w:line="335" w:lineRule="auto"/>
        <w:rPr>
          <w:rFonts w:ascii="標楷體" w:eastAsia="標楷體" w:hAnsi="標楷體" w:cs="標楷體"/>
          <w:b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 xml:space="preserve">4. </w:t>
      </w:r>
      <w:r>
        <w:rPr>
          <w:rFonts w:ascii="標楷體" w:eastAsia="標楷體" w:hAnsi="標楷體" w:cs="標楷體"/>
          <w:sz w:val="26"/>
          <w:szCs w:val="26"/>
        </w:rPr>
        <w:t>本課的第二幕呈現五位王子相處狀況，請從他們的對話分析一下，你覺得課本</w:t>
      </w:r>
      <w:r>
        <w:rPr>
          <w:rFonts w:ascii="標楷體" w:eastAsia="標楷體" w:hAnsi="標楷體" w:cs="標楷體"/>
          <w:b/>
          <w:sz w:val="26"/>
          <w:szCs w:val="26"/>
        </w:rPr>
        <w:t>18-19</w:t>
      </w:r>
      <w:r>
        <w:rPr>
          <w:rFonts w:ascii="標楷體" w:eastAsia="標楷體" w:hAnsi="標楷體" w:cs="標楷體"/>
          <w:b/>
          <w:sz w:val="26"/>
          <w:szCs w:val="26"/>
        </w:rPr>
        <w:t>頁的</w:t>
      </w:r>
    </w:p>
    <w:p w14:paraId="1ED32B3D" w14:textId="77777777" w:rsidR="009A4590" w:rsidRDefault="00E366F1">
      <w:pPr>
        <w:spacing w:line="335" w:lineRule="auto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b/>
          <w:sz w:val="26"/>
          <w:szCs w:val="26"/>
        </w:rPr>
        <w:t xml:space="preserve">   </w:t>
      </w:r>
      <w:r>
        <w:rPr>
          <w:rFonts w:ascii="標楷體" w:eastAsia="標楷體" w:hAnsi="標楷體" w:cs="標楷體"/>
          <w:b/>
          <w:sz w:val="26"/>
          <w:szCs w:val="26"/>
        </w:rPr>
        <w:t>插圖</w:t>
      </w:r>
      <w:r>
        <w:rPr>
          <w:rFonts w:ascii="標楷體" w:eastAsia="標楷體" w:hAnsi="標楷體" w:cs="標楷體"/>
          <w:sz w:val="26"/>
          <w:szCs w:val="26"/>
        </w:rPr>
        <w:t>中，</w:t>
      </w:r>
      <w:r>
        <w:rPr>
          <w:rFonts w:ascii="標楷體" w:eastAsia="標楷體" w:hAnsi="標楷體" w:cs="標楷體"/>
          <w:b/>
          <w:sz w:val="26"/>
          <w:szCs w:val="26"/>
        </w:rPr>
        <w:t>大郎</w:t>
      </w:r>
      <w:r>
        <w:rPr>
          <w:rFonts w:ascii="標楷體" w:eastAsia="標楷體" w:hAnsi="標楷體" w:cs="標楷體"/>
          <w:b/>
          <w:sz w:val="26"/>
          <w:szCs w:val="26"/>
        </w:rPr>
        <w:t>---</w:t>
      </w:r>
      <w:r>
        <w:rPr>
          <w:rFonts w:ascii="標楷體" w:eastAsia="標楷體" w:hAnsi="標楷體" w:cs="標楷體"/>
          <w:b/>
          <w:sz w:val="26"/>
          <w:szCs w:val="26"/>
        </w:rPr>
        <w:t>五郎各是誰</w:t>
      </w:r>
      <w:r>
        <w:rPr>
          <w:rFonts w:ascii="標楷體" w:eastAsia="標楷體" w:hAnsi="標楷體" w:cs="標楷體"/>
          <w:sz w:val="26"/>
          <w:szCs w:val="26"/>
        </w:rPr>
        <w:t>?</w:t>
      </w:r>
      <w:r>
        <w:rPr>
          <w:rFonts w:ascii="標楷體" w:eastAsia="標楷體" w:hAnsi="標楷體" w:cs="標楷體"/>
          <w:b/>
          <w:sz w:val="26"/>
          <w:szCs w:val="26"/>
        </w:rPr>
        <w:t>請寫在</w:t>
      </w:r>
      <w:r>
        <w:rPr>
          <w:rFonts w:ascii="標楷體" w:eastAsia="標楷體" w:hAnsi="標楷體" w:cs="標楷體"/>
          <w:b/>
          <w:sz w:val="26"/>
          <w:szCs w:val="26"/>
          <w:u w:val="single"/>
        </w:rPr>
        <w:t>課文圖像旁，並寫上他們的個性和特點</w:t>
      </w:r>
      <w:r>
        <w:rPr>
          <w:rFonts w:ascii="標楷體" w:eastAsia="標楷體" w:hAnsi="標楷體" w:cs="標楷體"/>
          <w:sz w:val="26"/>
          <w:szCs w:val="26"/>
        </w:rPr>
        <w:t>。</w:t>
      </w:r>
      <w:r>
        <w:rPr>
          <w:rFonts w:ascii="標楷體" w:eastAsia="標楷體" w:hAnsi="標楷體" w:cs="標楷體"/>
          <w:sz w:val="26"/>
          <w:szCs w:val="26"/>
        </w:rPr>
        <w:t>(</w:t>
      </w:r>
      <w:r>
        <w:rPr>
          <w:rFonts w:ascii="標楷體" w:eastAsia="標楷體" w:hAnsi="標楷體" w:cs="標楷體"/>
          <w:sz w:val="26"/>
          <w:szCs w:val="26"/>
        </w:rPr>
        <w:t>請分角</w:t>
      </w:r>
      <w:r>
        <w:rPr>
          <w:rFonts w:ascii="標楷體" w:eastAsia="標楷體" w:hAnsi="標楷體" w:cs="標楷體"/>
          <w:sz w:val="26"/>
          <w:szCs w:val="26"/>
        </w:rPr>
        <w:t xml:space="preserve"> </w:t>
      </w:r>
    </w:p>
    <w:p w14:paraId="262E810E" w14:textId="77777777" w:rsidR="009A4590" w:rsidRDefault="00E366F1">
      <w:pPr>
        <w:spacing w:line="335" w:lineRule="auto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 xml:space="preserve">   </w:t>
      </w:r>
      <w:r>
        <w:rPr>
          <w:rFonts w:ascii="標楷體" w:eastAsia="標楷體" w:hAnsi="標楷體" w:cs="標楷體"/>
          <w:sz w:val="26"/>
          <w:szCs w:val="26"/>
        </w:rPr>
        <w:t>色朗讀他們的臺詞，感受角色的心理。</w:t>
      </w:r>
      <w:r>
        <w:rPr>
          <w:rFonts w:ascii="標楷體" w:eastAsia="標楷體" w:hAnsi="標楷體" w:cs="標楷體"/>
          <w:sz w:val="26"/>
          <w:szCs w:val="26"/>
        </w:rPr>
        <w:t>)</w:t>
      </w:r>
    </w:p>
    <w:p w14:paraId="6119AAE9" w14:textId="77777777" w:rsidR="009A4590" w:rsidRDefault="00E366F1">
      <w:pPr>
        <w:spacing w:line="335" w:lineRule="auto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>5.</w:t>
      </w:r>
      <w:r>
        <w:rPr>
          <w:rFonts w:ascii="標楷體" w:eastAsia="標楷體" w:hAnsi="標楷體" w:cs="標楷體"/>
          <w:sz w:val="26"/>
          <w:szCs w:val="26"/>
        </w:rPr>
        <w:t>折箭一課文體是劇本，</w:t>
      </w:r>
      <w:r>
        <w:rPr>
          <w:rFonts w:ascii="標楷體" w:eastAsia="標楷體" w:hAnsi="標楷體" w:cs="標楷體"/>
          <w:b/>
          <w:sz w:val="26"/>
          <w:szCs w:val="26"/>
        </w:rPr>
        <w:t>人物臺詞、舞台提示、戲劇衝突</w:t>
      </w:r>
      <w:r>
        <w:rPr>
          <w:rFonts w:ascii="標楷體" w:eastAsia="標楷體" w:hAnsi="標楷體" w:cs="標楷體"/>
          <w:sz w:val="26"/>
          <w:szCs w:val="26"/>
        </w:rPr>
        <w:t>是劇本的三大要素。</w:t>
      </w:r>
    </w:p>
    <w:p w14:paraId="30BE88A8" w14:textId="77777777" w:rsidR="009A4590" w:rsidRDefault="00E366F1">
      <w:pPr>
        <w:spacing w:line="335" w:lineRule="auto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 xml:space="preserve">  </w:t>
      </w:r>
      <w:r>
        <w:rPr>
          <w:rFonts w:ascii="標楷體" w:eastAsia="標楷體" w:hAnsi="標楷體" w:cs="標楷體"/>
          <w:b/>
          <w:sz w:val="26"/>
          <w:szCs w:val="26"/>
        </w:rPr>
        <w:t>臺詞：</w:t>
      </w:r>
      <w:r>
        <w:rPr>
          <w:rFonts w:ascii="標楷體" w:eastAsia="標楷體" w:hAnsi="標楷體" w:cs="標楷體"/>
          <w:sz w:val="26"/>
          <w:szCs w:val="26"/>
        </w:rPr>
        <w:t>是劇作家塑造藝術形象，刻劃人物性格，揭示角色人物關係的一種手段</w:t>
      </w:r>
    </w:p>
    <w:p w14:paraId="188D70F9" w14:textId="77777777" w:rsidR="009A4590" w:rsidRDefault="00E366F1">
      <w:pPr>
        <w:spacing w:line="335" w:lineRule="auto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 xml:space="preserve">  </w:t>
      </w:r>
      <w:r>
        <w:rPr>
          <w:rFonts w:ascii="標楷體" w:eastAsia="標楷體" w:hAnsi="標楷體" w:cs="標楷體"/>
          <w:b/>
          <w:sz w:val="26"/>
          <w:szCs w:val="26"/>
        </w:rPr>
        <w:t>舞台提示：</w:t>
      </w:r>
      <w:r>
        <w:rPr>
          <w:rFonts w:ascii="標楷體" w:eastAsia="標楷體" w:hAnsi="標楷體" w:cs="標楷體"/>
          <w:sz w:val="26"/>
          <w:szCs w:val="26"/>
        </w:rPr>
        <w:t>提示角色的說話語氣、演出動作，或人物上下場時場景或其他效果的變換。</w:t>
      </w:r>
    </w:p>
    <w:p w14:paraId="0533AF11" w14:textId="77777777" w:rsidR="009A4590" w:rsidRDefault="00E366F1">
      <w:pPr>
        <w:spacing w:line="335" w:lineRule="auto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 xml:space="preserve">  </w:t>
      </w:r>
      <w:r>
        <w:rPr>
          <w:rFonts w:ascii="標楷體" w:eastAsia="標楷體" w:hAnsi="標楷體" w:cs="標楷體"/>
          <w:b/>
          <w:sz w:val="26"/>
          <w:szCs w:val="26"/>
        </w:rPr>
        <w:t>戲劇衝突：</w:t>
      </w:r>
      <w:r>
        <w:rPr>
          <w:rFonts w:ascii="標楷體" w:eastAsia="標楷體" w:hAnsi="標楷體" w:cs="標楷體"/>
          <w:sz w:val="26"/>
          <w:szCs w:val="26"/>
        </w:rPr>
        <w:t>說明故事想表達的道理。</w:t>
      </w:r>
    </w:p>
    <w:p w14:paraId="2ACFD1E7" w14:textId="77777777" w:rsidR="009A4590" w:rsidRDefault="00E366F1">
      <w:pPr>
        <w:pBdr>
          <w:top w:val="nil"/>
          <w:left w:val="nil"/>
          <w:bottom w:val="nil"/>
          <w:right w:val="nil"/>
          <w:between w:val="nil"/>
        </w:pBdr>
        <w:spacing w:line="335" w:lineRule="auto"/>
        <w:rPr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>請選一個故事角色，加上臺詞與動作的四格分鏡圖。</w:t>
      </w:r>
      <w:r>
        <w:rPr>
          <w:sz w:val="26"/>
          <w:szCs w:val="26"/>
        </w:rPr>
        <w:t>(</w:t>
      </w:r>
      <w:r>
        <w:rPr>
          <w:sz w:val="26"/>
          <w:szCs w:val="26"/>
        </w:rPr>
        <w:t>角色人物：</w:t>
      </w:r>
      <w:r>
        <w:rPr>
          <w:sz w:val="26"/>
          <w:szCs w:val="26"/>
        </w:rPr>
        <w:t xml:space="preserve">                                         )</w:t>
      </w:r>
    </w:p>
    <w:tbl>
      <w:tblPr>
        <w:tblStyle w:val="a9"/>
        <w:tblW w:w="10106" w:type="dxa"/>
        <w:tblInd w:w="4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053"/>
        <w:gridCol w:w="5053"/>
      </w:tblGrid>
      <w:tr w:rsidR="009A4590" w14:paraId="0627BC1D" w14:textId="77777777">
        <w:tc>
          <w:tcPr>
            <w:tcW w:w="505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463A3" w14:textId="77777777" w:rsidR="009A4590" w:rsidRDefault="009A45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  <w:p w14:paraId="005F1A18" w14:textId="77777777" w:rsidR="009A4590" w:rsidRDefault="009A45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  <w:p w14:paraId="5B78AED6" w14:textId="77777777" w:rsidR="009A4590" w:rsidRDefault="009A45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  <w:p w14:paraId="3FD82758" w14:textId="77777777" w:rsidR="009A4590" w:rsidRDefault="009A45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  <w:p w14:paraId="626A4238" w14:textId="77777777" w:rsidR="009A4590" w:rsidRDefault="009A45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  <w:p w14:paraId="217B43B9" w14:textId="77777777" w:rsidR="009A4590" w:rsidRDefault="009A45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  <w:p w14:paraId="10E1E0D5" w14:textId="77777777" w:rsidR="009A4590" w:rsidRDefault="009A45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  <w:p w14:paraId="447B0FF0" w14:textId="77777777" w:rsidR="009A4590" w:rsidRDefault="009A45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  <w:p w14:paraId="401F4BBF" w14:textId="77777777" w:rsidR="009A4590" w:rsidRDefault="009A45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</w:tc>
        <w:tc>
          <w:tcPr>
            <w:tcW w:w="505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9A4E6" w14:textId="77777777" w:rsidR="009A4590" w:rsidRDefault="009A45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</w:p>
        </w:tc>
      </w:tr>
      <w:tr w:rsidR="009A4590" w14:paraId="29D8353B" w14:textId="77777777">
        <w:tc>
          <w:tcPr>
            <w:tcW w:w="505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684C9F" w14:textId="77777777" w:rsidR="009A4590" w:rsidRDefault="009A45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  <w:p w14:paraId="6550506B" w14:textId="77777777" w:rsidR="009A4590" w:rsidRDefault="009A45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  <w:p w14:paraId="5529FED9" w14:textId="77777777" w:rsidR="009A4590" w:rsidRDefault="009A45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  <w:p w14:paraId="4722ACD7" w14:textId="77777777" w:rsidR="009A4590" w:rsidRDefault="009A45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  <w:p w14:paraId="184D7E10" w14:textId="77777777" w:rsidR="009A4590" w:rsidRDefault="009A45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  <w:p w14:paraId="6FE9EA00" w14:textId="77777777" w:rsidR="009A4590" w:rsidRDefault="009A45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  <w:p w14:paraId="7BC2F90F" w14:textId="77777777" w:rsidR="009A4590" w:rsidRDefault="009A45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  <w:p w14:paraId="01D9A66B" w14:textId="77777777" w:rsidR="009A4590" w:rsidRDefault="009A45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  <w:p w14:paraId="15D214FD" w14:textId="77777777" w:rsidR="009A4590" w:rsidRDefault="009A45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</w:tc>
        <w:tc>
          <w:tcPr>
            <w:tcW w:w="505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7BF7A5" w14:textId="77777777" w:rsidR="009A4590" w:rsidRDefault="009A45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</w:p>
        </w:tc>
      </w:tr>
    </w:tbl>
    <w:p w14:paraId="667EEC6D" w14:textId="77777777" w:rsidR="009A4590" w:rsidRDefault="009A4590">
      <w:pPr>
        <w:pBdr>
          <w:top w:val="nil"/>
          <w:left w:val="nil"/>
          <w:bottom w:val="nil"/>
          <w:right w:val="nil"/>
          <w:between w:val="nil"/>
        </w:pBdr>
        <w:spacing w:line="335" w:lineRule="auto"/>
        <w:rPr>
          <w:sz w:val="26"/>
          <w:szCs w:val="26"/>
        </w:rPr>
      </w:pPr>
    </w:p>
    <w:sectPr w:rsidR="009A4590">
      <w:pgSz w:w="11906" w:h="16838"/>
      <w:pgMar w:top="720" w:right="720" w:bottom="720" w:left="720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85BA6"/>
    <w:multiLevelType w:val="multilevel"/>
    <w:tmpl w:val="940871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590"/>
    <w:rsid w:val="009A4590"/>
    <w:rsid w:val="00E3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4305E"/>
  <w15:docId w15:val="{D3927397-9664-4110-AB3A-E7654A359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DF1A2C"/>
    <w:pPr>
      <w:ind w:leftChars="200" w:left="480"/>
    </w:pPr>
  </w:style>
  <w:style w:type="table" w:styleId="a5">
    <w:name w:val="Table Grid"/>
    <w:basedOn w:val="a1"/>
    <w:uiPriority w:val="39"/>
    <w:rsid w:val="00976F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/cFn1y8EWi7G9fFxULH/NtlAxQ==">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Artice Hsu</dc:creator>
  <cp:lastModifiedBy>佳慧 陳</cp:lastModifiedBy>
  <cp:revision>2</cp:revision>
  <dcterms:created xsi:type="dcterms:W3CDTF">2019-08-13T08:58:00Z</dcterms:created>
  <dcterms:modified xsi:type="dcterms:W3CDTF">2023-06-05T12:48:00Z</dcterms:modified>
</cp:coreProperties>
</file>